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35" w:rsidRDefault="005A1335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5A1335" w:rsidRPr="005A1335" w:rsidRDefault="005A1335" w:rsidP="005A1335">
      <w:pPr>
        <w:shd w:val="clear" w:color="auto" w:fill="FFFFFF"/>
        <w:spacing w:before="375" w:after="225" w:line="630" w:lineRule="atLeast"/>
        <w:jc w:val="both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</w:pPr>
      <w:r w:rsidRPr="005A1335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Закон от 10.12.2009 г № 1182-IV</w:t>
      </w:r>
    </w:p>
    <w:p w:rsidR="005A1335" w:rsidRPr="00D850AD" w:rsidRDefault="005A1335" w:rsidP="005A1335">
      <w:pPr>
        <w:pStyle w:val="2"/>
        <w:shd w:val="clear" w:color="auto" w:fill="FFFFFF"/>
        <w:spacing w:before="375" w:after="225" w:line="450" w:lineRule="atLeast"/>
        <w:jc w:val="both"/>
        <w:rPr>
          <w:rFonts w:ascii="Times New Roman" w:hAnsi="Times New Roman" w:cs="Times New Roman"/>
          <w:bCs w:val="0"/>
          <w:color w:val="444444"/>
          <w:sz w:val="24"/>
          <w:szCs w:val="24"/>
          <w:u w:val="single"/>
        </w:rPr>
      </w:pPr>
      <w:r w:rsidRPr="005A1335">
        <w:rPr>
          <w:rFonts w:ascii="Times New Roman" w:hAnsi="Times New Roman" w:cs="Times New Roman"/>
          <w:b w:val="0"/>
          <w:bCs w:val="0"/>
          <w:color w:val="444444"/>
          <w:sz w:val="24"/>
          <w:szCs w:val="24"/>
        </w:rPr>
        <w:t>О некоторых мерах по предупреждению причинения вреда здоровью, физическому, интеллектуальному, психическому, духовному и нравственному раз</w:t>
      </w:r>
      <w:r>
        <w:rPr>
          <w:rFonts w:ascii="Times New Roman" w:hAnsi="Times New Roman" w:cs="Times New Roman"/>
          <w:b w:val="0"/>
          <w:bCs w:val="0"/>
          <w:color w:val="444444"/>
          <w:sz w:val="24"/>
          <w:szCs w:val="24"/>
        </w:rPr>
        <w:t>витию детей в Республике Бурятии</w:t>
      </w:r>
      <w:proofErr w:type="gramStart"/>
      <w:r w:rsidR="00D850AD">
        <w:rPr>
          <w:rFonts w:ascii="Times New Roman" w:hAnsi="Times New Roman" w:cs="Times New Roman"/>
          <w:b w:val="0"/>
          <w:bCs w:val="0"/>
          <w:color w:val="444444"/>
          <w:sz w:val="24"/>
          <w:szCs w:val="24"/>
        </w:rPr>
        <w:t>.</w:t>
      </w:r>
      <w:proofErr w:type="gramEnd"/>
      <w:r w:rsidR="00D850AD">
        <w:rPr>
          <w:rFonts w:ascii="Times New Roman" w:hAnsi="Times New Roman" w:cs="Times New Roman"/>
          <w:b w:val="0"/>
          <w:bCs w:val="0"/>
          <w:color w:val="444444"/>
          <w:sz w:val="24"/>
          <w:szCs w:val="24"/>
        </w:rPr>
        <w:t xml:space="preserve"> </w:t>
      </w:r>
      <w:r w:rsidR="00D850AD" w:rsidRPr="00D850AD">
        <w:rPr>
          <w:rFonts w:ascii="Times New Roman" w:hAnsi="Times New Roman" w:cs="Times New Roman"/>
          <w:bCs w:val="0"/>
          <w:color w:val="444444"/>
          <w:sz w:val="24"/>
          <w:szCs w:val="24"/>
          <w:u w:val="single"/>
        </w:rPr>
        <w:t>(</w:t>
      </w:r>
      <w:proofErr w:type="gramStart"/>
      <w:r w:rsidR="00D850AD" w:rsidRPr="00D850AD">
        <w:rPr>
          <w:rFonts w:ascii="Times New Roman" w:hAnsi="Times New Roman" w:cs="Times New Roman"/>
          <w:bCs w:val="0"/>
          <w:color w:val="444444"/>
          <w:sz w:val="24"/>
          <w:szCs w:val="24"/>
          <w:u w:val="single"/>
        </w:rPr>
        <w:t>в</w:t>
      </w:r>
      <w:proofErr w:type="gramEnd"/>
      <w:r w:rsidR="00D850AD" w:rsidRPr="00D850AD">
        <w:rPr>
          <w:rFonts w:ascii="Times New Roman" w:hAnsi="Times New Roman" w:cs="Times New Roman"/>
          <w:bCs w:val="0"/>
          <w:color w:val="444444"/>
          <w:sz w:val="24"/>
          <w:szCs w:val="24"/>
          <w:u w:val="single"/>
        </w:rPr>
        <w:t>ыдержка)</w:t>
      </w:r>
    </w:p>
    <w:p w:rsidR="005A1335" w:rsidRDefault="005A1335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C6123C" w:rsidRDefault="005A1335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 w:rsidRPr="005A1335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Статья 4.</w:t>
      </w:r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Меры по предупреждению причинения вреда здоровью, физическому, интеллектуальному, психическому, духовному и нравственному развитию детей</w:t>
      </w:r>
      <w:proofErr w:type="gramStart"/>
      <w:r w:rsidRPr="005A1335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</w:t>
      </w:r>
      <w:proofErr w:type="gramEnd"/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целях предупреждения причинения вреда здоровью, физическому, интеллектуальному, психическому, духовному и нравственному развитию детей на территории Республики Бурятия не допускается нахождение:</w:t>
      </w:r>
      <w:r w:rsidRPr="005A1335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1) детей, не достигших возраста 18 лет,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</w:t>
      </w:r>
      <w:proofErr w:type="gramStart"/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  <w:proofErr w:type="gramEnd"/>
      <w:r w:rsidRPr="005A1335">
        <w:rPr>
          <w:rFonts w:ascii="Times New Roman" w:hAnsi="Times New Roman" w:cs="Times New Roman"/>
          <w:color w:val="444444"/>
          <w:sz w:val="24"/>
          <w:szCs w:val="24"/>
        </w:rPr>
        <w:br/>
      </w:r>
      <w:proofErr w:type="gramStart"/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2) детей, не достигших возраста 16 лет, без сопровождения родителей (лиц, их заменяющих) или лиц, осуществляющих мероприятия с участием детей в ночное время в общественных местах, в том числе на улицах, стадионах, в парках, скверах, транспортных средствах общего пользования (за исключением транспортных средств общего пользования, проходящих по территориям Республики Бурятия и других субъектов Российской Федерации), на объектах (на территориях, в</w:t>
      </w:r>
      <w:proofErr w:type="gramEnd"/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gramStart"/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помещениях) юридических лиц или граждан, осуществляющих предпринимательскую деятельность без образования юридического лица, предназначенных для обеспечения доступа к информационно-телекоммуникационной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основе, и в иных общественных местах.</w:t>
      </w:r>
      <w:proofErr w:type="gramEnd"/>
      <w:r w:rsidRPr="005A1335">
        <w:rPr>
          <w:rFonts w:ascii="Times New Roman" w:hAnsi="Times New Roman" w:cs="Times New Roman"/>
          <w:color w:val="444444"/>
          <w:sz w:val="24"/>
          <w:szCs w:val="24"/>
        </w:rPr>
        <w:br/>
      </w:r>
      <w:proofErr w:type="gramStart"/>
      <w:r w:rsidRPr="005A1335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Статья 5.</w:t>
      </w:r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Порядок уведомления родителей (лиц, их заменяющих) или лиц, осуществляющих мероприятия с участием детей, органов внутренних дел о нарушении установленных требований и порядок доставления детей</w:t>
      </w:r>
      <w:r w:rsidRPr="005A1335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1.В случае обнаружения детей в местах, указанных в статье 4 настоящего Закона, в нарушение установленных требований граждане, юридические лица или граждане, осуществляющие предпринимательскую деятельность без образования юридического лица, обязаны незамедлительно уведомить родителей (лиц</w:t>
      </w:r>
      <w:proofErr w:type="gramEnd"/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gramStart"/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их заменяющих) или лиц, осуществляющих мероприятия с участием детей, органы внутренних дел по телефону, </w:t>
      </w:r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lastRenderedPageBreak/>
        <w:t>лично, иным доступным способом.</w:t>
      </w:r>
      <w:r w:rsidRPr="005A1335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2.При установлении личности и места проживания ребенка, сведений о родителях (лицах, их заменяющих) или лицах, осуществляющих мероприятия с участием детей, ребенок в течение трех часов передается сотрудником органа внутренних дел родителям (лицам, их заменяющим) или лицам, осуществляющим мероприятия с участием детей</w:t>
      </w:r>
      <w:proofErr w:type="gramEnd"/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  <w:r w:rsidRPr="005A1335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3.В случае отсутствия родителей (лиц, их заменяющих) или лиц, осуществляющих мероприятия с участием детей, либо невозможности установления их местонахождения или иных обстоятельств, препятствующих незамедлительной передаче ребенка указанным лицам, сотрудник органа внутренних дел доставляет ребенка в орган внутренних дел для составления </w:t>
      </w:r>
      <w:proofErr w:type="gramStart"/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акта</w:t>
      </w:r>
      <w:proofErr w:type="gramEnd"/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о доставлении подкинутого, заблудившегося ребенка в специализированное учреждение для несовершеннолетних, нуждающихся в социальной реабилитации.</w:t>
      </w:r>
      <w:r w:rsidRPr="005A1335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На основании данного акта сотрудник органа внутренних дел в течение трех часов доставляет и передает ребенка в специализированное учреждение для несовершеннолетних, нуждающихся в социальной реабилитации, по территориальной принадлежности. В случае отсутствия специализированного учреждения для несовершеннолетних, нуждающихся в социальной реабилитации в муниципальном районе (городском округе), несовершеннолетний доставляется в медицинскую организацию.</w:t>
      </w:r>
      <w:r w:rsidRPr="005A1335">
        <w:rPr>
          <w:rFonts w:ascii="Times New Roman" w:hAnsi="Times New Roman" w:cs="Times New Roman"/>
          <w:color w:val="444444"/>
          <w:sz w:val="24"/>
          <w:szCs w:val="24"/>
        </w:rPr>
        <w:br/>
      </w:r>
      <w:proofErr w:type="gramStart"/>
      <w:r w:rsidRPr="005A1335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Статья 6.</w:t>
      </w:r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Обеспечение родителями или лицами, их заменяющими, мер по воспитанию, охране жизни и здоровья детей</w:t>
      </w:r>
      <w:r w:rsidRPr="005A1335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1.Исполняя обязанности по воспитанию детей до достижения ими возраста 18 лет, в целях обеспечения их безопасности жизни и здоровья родители или лица, их заменяющие, в соответствии с действующим законодательством принимают меры по недопущению:</w:t>
      </w:r>
      <w:r w:rsidRPr="005A1335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1) пребывания детей в местах, предусмотренных статьями 2 и 4</w:t>
      </w:r>
      <w:proofErr w:type="gramEnd"/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gramStart"/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настоящего Закона, без сопровождения родителей (лиц, их заменяющих);</w:t>
      </w:r>
      <w:r w:rsidRPr="005A1335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2) совершения детьми хулиганских действий;</w:t>
      </w:r>
      <w:r w:rsidRPr="005A1335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3) употребления детьми пива, алкогольных или спиртосодержащих напитков, наркотических и психотропных веществ;</w:t>
      </w:r>
      <w:r w:rsidRPr="005A1335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4) </w:t>
      </w:r>
      <w:proofErr w:type="spellStart"/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табакокурения</w:t>
      </w:r>
      <w:proofErr w:type="spellEnd"/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детьми;</w:t>
      </w:r>
      <w:r w:rsidRPr="005A1335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5) совершения детьми иных антиобщественных действий.</w:t>
      </w:r>
      <w:r w:rsidRPr="005A1335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5A133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2.Родители и лица, их заменяющие, принимают меры по своевременному обращению за медицинской помощью в случае появления признаков нарушения здоровья д</w:t>
      </w: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етей.</w:t>
      </w:r>
      <w:proofErr w:type="gramEnd"/>
    </w:p>
    <w:p w:rsidR="005A1335" w:rsidRDefault="005A1335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5A1335" w:rsidRDefault="005A1335"/>
    <w:sectPr w:rsidR="005A1335" w:rsidSect="00C61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335"/>
    <w:rsid w:val="005A1335"/>
    <w:rsid w:val="00C6123C"/>
    <w:rsid w:val="00D8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23C"/>
  </w:style>
  <w:style w:type="paragraph" w:styleId="1">
    <w:name w:val="heading 1"/>
    <w:basedOn w:val="a"/>
    <w:link w:val="10"/>
    <w:uiPriority w:val="9"/>
    <w:qFormat/>
    <w:rsid w:val="005A1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13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13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5A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2019-03-22T05:24:00Z</dcterms:created>
  <dcterms:modified xsi:type="dcterms:W3CDTF">2019-03-22T05:39:00Z</dcterms:modified>
</cp:coreProperties>
</file>