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1B" w:rsidRPr="00E858E7" w:rsidRDefault="00EB451B" w:rsidP="00E858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B451B" w:rsidRPr="00E858E7" w:rsidRDefault="00EB451B" w:rsidP="00E858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Средняя</w:t>
      </w:r>
      <w:r w:rsidR="00EE4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общеобразовательная</w:t>
      </w:r>
      <w:r w:rsidRPr="00E85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 №40»</w:t>
      </w:r>
    </w:p>
    <w:p w:rsidR="00EB451B" w:rsidRPr="00E858E7" w:rsidRDefault="00EB451B" w:rsidP="00E858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4711"/>
        <w:gridCol w:w="4502"/>
      </w:tblGrid>
      <w:tr w:rsidR="00EB451B" w:rsidRPr="00E858E7" w:rsidTr="00B70F06">
        <w:tc>
          <w:tcPr>
            <w:tcW w:w="5070" w:type="dxa"/>
            <w:shd w:val="clear" w:color="auto" w:fill="auto"/>
          </w:tcPr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Рассмотрено»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proofErr w:type="spell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Тарбаев</w:t>
            </w:r>
            <w:proofErr w:type="spellEnd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В.В./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proofErr w:type="spell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«___»____________2018г.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shd w:val="clear" w:color="auto" w:fill="auto"/>
          </w:tcPr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МАОУ «СОШ №40»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proofErr w:type="spell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СвириденкоЕ.В</w:t>
            </w:r>
            <w:proofErr w:type="spellEnd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«___»__________2018г.</w:t>
            </w:r>
          </w:p>
        </w:tc>
        <w:tc>
          <w:tcPr>
            <w:tcW w:w="4502" w:type="dxa"/>
            <w:shd w:val="clear" w:color="auto" w:fill="auto"/>
          </w:tcPr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«МАОУ СОШ№40»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Б.Д.Цыбикжапов</w:t>
            </w:r>
            <w:proofErr w:type="spellEnd"/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proofErr w:type="spell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proofErr w:type="gramStart"/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  <w:p w:rsidR="00EB451B" w:rsidRPr="00E858E7" w:rsidRDefault="00EB451B" w:rsidP="00E8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«____»__________2018г.</w:t>
            </w:r>
          </w:p>
        </w:tc>
      </w:tr>
    </w:tbl>
    <w:p w:rsidR="00EB451B" w:rsidRPr="00E858E7" w:rsidRDefault="00EB451B" w:rsidP="00E858E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B831FC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858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Гельманова</w:t>
      </w:r>
      <w:proofErr w:type="spellEnd"/>
      <w:r w:rsidRPr="00E858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Ольга </w:t>
      </w:r>
      <w:proofErr w:type="spellStart"/>
      <w:r w:rsidRPr="00E858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Наильевна</w:t>
      </w:r>
      <w:proofErr w:type="spellEnd"/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категория</w:t>
      </w: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2E5D9F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физической культуре,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7</w:t>
      </w:r>
      <w:r w:rsidR="00EB451B" w:rsidRPr="00E858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класс и т.п.</w:t>
      </w: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</w:t>
      </w:r>
    </w:p>
    <w:p w:rsidR="00EB451B" w:rsidRPr="00E858E7" w:rsidRDefault="00EB451B" w:rsidP="00E8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:rsidR="00EB451B" w:rsidRPr="00E858E7" w:rsidRDefault="00EB451B" w:rsidP="00E8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proofErr w:type="spellStart"/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</w:p>
    <w:p w:rsidR="00EB451B" w:rsidRPr="00E858E7" w:rsidRDefault="00EB451B" w:rsidP="00E8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«___»___________2018г</w:t>
      </w: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1B" w:rsidRPr="00E858E7" w:rsidRDefault="00EB451B" w:rsidP="00E8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06" w:rsidRPr="00E858E7" w:rsidRDefault="00EB451B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8E7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2018-2019г</w:t>
      </w:r>
    </w:p>
    <w:p w:rsidR="00E858E7" w:rsidRDefault="00E858E7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58E7" w:rsidRDefault="00E858E7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58E7" w:rsidRDefault="00E858E7" w:rsidP="00E8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51B" w:rsidRPr="00EE44DE" w:rsidRDefault="00EB451B" w:rsidP="00EE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EB451B" w:rsidRPr="00EE44DE" w:rsidRDefault="00EB451B" w:rsidP="00EE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51B" w:rsidRPr="00EE44DE" w:rsidRDefault="00EB451B" w:rsidP="00EE44DE">
      <w:pPr>
        <w:suppressAutoHyphens/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Рабочая программа по физической культуре</w:t>
      </w:r>
      <w:r w:rsidRPr="00EE4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разработана в соответствии 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следующих нормативных документов:</w:t>
      </w:r>
    </w:p>
    <w:p w:rsidR="00EB451B" w:rsidRPr="00EE44DE" w:rsidRDefault="00EB451B" w:rsidP="00EE44DE">
      <w:pPr>
        <w:pStyle w:val="a4"/>
        <w:numPr>
          <w:ilvl w:val="0"/>
          <w:numId w:val="1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образо</w:t>
      </w:r>
      <w:r w:rsidR="00D56744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вательного стандарта  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1897</w:t>
      </w:r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17.12</w:t>
      </w:r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67E48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5132" w:rsidRPr="00EE44DE" w:rsidRDefault="00367E48" w:rsidP="00EE44DE">
      <w:pPr>
        <w:pStyle w:val="a4"/>
        <w:numPr>
          <w:ilvl w:val="0"/>
          <w:numId w:val="1"/>
        </w:numPr>
        <w:suppressAutoHyphens/>
        <w:spacing w:after="120" w:line="240" w:lineRule="auto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132" w:rsidRPr="00EE4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авторская программа А.П.Матвеев 5-9 класс Москва « Просвещение» 2012г</w:t>
      </w:r>
      <w:r w:rsidR="00D56744" w:rsidRPr="00EE44D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B451B" w:rsidRPr="00EE44DE" w:rsidRDefault="00EB451B" w:rsidP="00EE44DE">
      <w:pPr>
        <w:pStyle w:val="a4"/>
        <w:numPr>
          <w:ilvl w:val="0"/>
          <w:numId w:val="1"/>
        </w:num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общеобразовательной программы 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общего образования МАОУ 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№40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proofErr w:type="gramStart"/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лан-Удэ»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7E48" w:rsidRPr="00EE44DE" w:rsidRDefault="00367E48" w:rsidP="00EE44DE">
      <w:pPr>
        <w:pStyle w:val="a4"/>
        <w:numPr>
          <w:ilvl w:val="0"/>
          <w:numId w:val="1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рабочей программе МАОУ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№40</w:t>
      </w:r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proofErr w:type="gramStart"/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8C5132"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лан-Удэ»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6744" w:rsidRPr="00EE44DE" w:rsidRDefault="004E194B" w:rsidP="00EE4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ориентирована на УМК</w:t>
      </w:r>
      <w:r w:rsidR="00D56744" w:rsidRPr="00EE4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E194B" w:rsidRPr="00EE44DE" w:rsidRDefault="004E194B" w:rsidP="00EE44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E44DE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5 – 9 классы: </w:t>
      </w:r>
      <w:proofErr w:type="spellStart"/>
      <w:r w:rsidRPr="00EE44DE">
        <w:rPr>
          <w:rFonts w:ascii="Times New Roman" w:hAnsi="Times New Roman" w:cs="Times New Roman"/>
          <w:sz w:val="24"/>
          <w:szCs w:val="24"/>
          <w:shd w:val="clear" w:color="auto" w:fill="F4F4F4"/>
        </w:rPr>
        <w:t>учебно</w:t>
      </w:r>
      <w:proofErr w:type="spellEnd"/>
      <w:r w:rsidRPr="00EE44DE">
        <w:rPr>
          <w:rFonts w:ascii="Times New Roman" w:hAnsi="Times New Roman" w:cs="Times New Roman"/>
          <w:sz w:val="24"/>
          <w:szCs w:val="24"/>
          <w:shd w:val="clear" w:color="auto" w:fill="F4F4F4"/>
        </w:rPr>
        <w:t>–методическое пособие/предметная линия учебников А. П. Ма</w:t>
      </w:r>
      <w:r w:rsidR="002C042B" w:rsidRPr="00EE44DE">
        <w:rPr>
          <w:rFonts w:ascii="Times New Roman" w:hAnsi="Times New Roman" w:cs="Times New Roman"/>
          <w:sz w:val="24"/>
          <w:szCs w:val="24"/>
          <w:shd w:val="clear" w:color="auto" w:fill="F4F4F4"/>
        </w:rPr>
        <w:t>твеева.  – М.: Просвещение, 2016</w:t>
      </w:r>
      <w:r w:rsidRPr="00EE44DE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. 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физической культуры в основной школе направлено достижение следующей </w:t>
      </w: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физической культуры личности учащегося посредством освоения основ физкультурной деятельности с общефизической и спортивно-оздоровительной направленностью.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которой, соответственно вытекают, следующие </w:t>
      </w: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proofErr w:type="gramEnd"/>
    </w:p>
    <w:p w:rsidR="004E194B" w:rsidRPr="00EE44DE" w:rsidRDefault="004E194B" w:rsidP="00EE44D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и способов развития физических качеств, организаций и проведения самостоятельных занятий общефизической и спортивной подготовкой;</w:t>
      </w:r>
    </w:p>
    <w:p w:rsidR="004E194B" w:rsidRPr="00EE44DE" w:rsidRDefault="004E194B" w:rsidP="00EE44D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двигательных действий базовых видов спорта «Легкая атлетика», «Гимнастика с основами акробатики», «Спортивные игры», обучение элементам тактического взаимодействия во время соревнований;</w:t>
      </w:r>
    </w:p>
    <w:p w:rsidR="004E194B" w:rsidRPr="00EE44DE" w:rsidRDefault="004E194B" w:rsidP="00EE44D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функциональных возможностей организма, скоростных, скоростно-силовых, координационных способностей, гибкости, выносливости;</w:t>
      </w:r>
    </w:p>
    <w:p w:rsidR="004E194B" w:rsidRPr="00EE44DE" w:rsidRDefault="004E194B" w:rsidP="00EE44D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способам </w:t>
      </w:r>
      <w:proofErr w:type="gramStart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и профилактики утомления средствами физической культуры, оказания доврачебной помощи при занятиях физическими упражнениями и спортом, элементарным приемам массажа и </w:t>
      </w:r>
      <w:proofErr w:type="spellStart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усвоения основных знаний применяются </w:t>
      </w: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формы, методы и технологии обучения: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и совершенствование техники двигательных действий будет осуществляться словесными (диалог), наглядными (показ упражнения, компьютерная демонстрация) методами.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развития двигательных способностей использую следующие </w:t>
      </w: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метод слитного (непрерывного) упражнения с нагрузкой умеренной и переменной интенсивности, метод круговой тренировки, игровой метод, соревновательный метод, непредельных усилий, строго регламентированного упражнения, повторный метод, вариативный метод.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организации деятельности учащихся на уроке: в вводно-подготовительной и заключительной частях – </w:t>
      </w:r>
      <w:proofErr w:type="gramStart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</w:t>
      </w:r>
      <w:proofErr w:type="gramEnd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непрерывного упражнения, в основной – групповая и индивидуальная.</w:t>
      </w:r>
    </w:p>
    <w:p w:rsidR="004E194B" w:rsidRPr="00EE44DE" w:rsidRDefault="004E194B" w:rsidP="00EE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технология: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 – ориентированное обучение, информационно – коммуникационные технологии, системно – </w:t>
      </w:r>
      <w:proofErr w:type="spellStart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</w:t>
      </w:r>
    </w:p>
    <w:p w:rsidR="004E194B" w:rsidRPr="00EE44DE" w:rsidRDefault="004E194B" w:rsidP="00EE4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4E194B" w:rsidRPr="00EE44DE" w:rsidRDefault="004E194B" w:rsidP="00EE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деятельности учащихся проводится направлениям:</w:t>
      </w:r>
    </w:p>
    <w:p w:rsidR="004E194B" w:rsidRPr="00EE44DE" w:rsidRDefault="004E194B" w:rsidP="00EE4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основам знаний;</w:t>
      </w:r>
    </w:p>
    <w:p w:rsidR="004E194B" w:rsidRPr="00EE44DE" w:rsidRDefault="004E194B" w:rsidP="00EE4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технике владения двигательными действиями;</w:t>
      </w:r>
    </w:p>
    <w:p w:rsidR="004E194B" w:rsidRPr="00EE44DE" w:rsidRDefault="004E194B" w:rsidP="00EE4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способам осуществлять физкультурно-оздоровительную деятельность;</w:t>
      </w:r>
    </w:p>
    <w:p w:rsidR="004E194B" w:rsidRPr="00EE44DE" w:rsidRDefault="004E194B" w:rsidP="00EE4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уровню физической подготовленности</w:t>
      </w:r>
    </w:p>
    <w:p w:rsidR="004E194B" w:rsidRPr="00EE44DE" w:rsidRDefault="004E194B" w:rsidP="00EE44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51B" w:rsidRPr="00EE44DE" w:rsidRDefault="00EB451B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Сроки реализации рабочей программы</w:t>
      </w:r>
    </w:p>
    <w:p w:rsidR="00EB451B" w:rsidRPr="00EE44DE" w:rsidRDefault="00EB451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2018-2019 учебный период</w:t>
      </w:r>
      <w:r w:rsidR="00367E48" w:rsidRPr="00EE44DE">
        <w:rPr>
          <w:rFonts w:ascii="Times New Roman" w:hAnsi="Times New Roman" w:cs="Times New Roman"/>
          <w:sz w:val="24"/>
          <w:szCs w:val="24"/>
        </w:rPr>
        <w:t>, 34 недели(102 часов)</w:t>
      </w: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Структура рабочей программы</w:t>
      </w: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состоит из трех разделов: </w:t>
      </w: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Планируемые результаты освоения учебного предмета, курса</w:t>
      </w: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Содержание учебного курса </w:t>
      </w:r>
    </w:p>
    <w:p w:rsidR="00EB451B" w:rsidRPr="00EE44DE" w:rsidRDefault="00EB451B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Календарно – тематическое планирование с определением основных видов учебной деятельности</w:t>
      </w:r>
    </w:p>
    <w:p w:rsidR="00EB451B" w:rsidRPr="00EE44DE" w:rsidRDefault="00367E48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Приложения</w:t>
      </w:r>
    </w:p>
    <w:p w:rsidR="00EB451B" w:rsidRPr="00EE44DE" w:rsidRDefault="00816EB1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Национально-региональный компонент представлен в разделе </w:t>
      </w:r>
      <w:r w:rsidR="00367E48"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</w:t>
      </w:r>
      <w:r w:rsidR="004E194B"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спортивные </w:t>
      </w:r>
      <w:r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игр</w:t>
      </w:r>
      <w:r w:rsidR="00367E48"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ы»</w:t>
      </w:r>
      <w:r w:rsidRPr="00EE4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816EB1" w:rsidRPr="00EE44DE" w:rsidRDefault="00816EB1" w:rsidP="00EE44D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858F4" w:rsidRPr="00EE44DE" w:rsidRDefault="00E858F4" w:rsidP="00EE4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1.Планируемые результаты освоения учебного предмета 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4DE">
        <w:rPr>
          <w:rFonts w:ascii="Times New Roman" w:hAnsi="Times New Roman" w:cs="Times New Roman"/>
          <w:b/>
          <w:bCs/>
          <w:sz w:val="24"/>
          <w:szCs w:val="24"/>
        </w:rPr>
        <w:t>1. Планируемые результаты изучения учебного предмета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, предметными и личностными результатами.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left="90"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1.1.Личностные результаты</w:t>
      </w:r>
      <w:r w:rsidRPr="00EE44DE">
        <w:rPr>
          <w:rFonts w:ascii="Times New Roman" w:hAnsi="Times New Roman" w:cs="Times New Roman"/>
          <w:b/>
          <w:bCs/>
          <w:sz w:val="24"/>
          <w:szCs w:val="24"/>
        </w:rPr>
        <w:t xml:space="preserve"> освоения предмета физической культуры.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Личностные результаты могут проявляться в разных областях культуры.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области познавательной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lastRenderedPageBreak/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нравственной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трудовой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умение планировать режим дня, обеспечивать оптимальное сочетание нагрузки и отдыха;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области эстетической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красивая (правильная) осанка, умение ее длительно </w:t>
      </w:r>
      <w:proofErr w:type="spellStart"/>
      <w:proofErr w:type="gramStart"/>
      <w:r w:rsidRPr="00EE44DE">
        <w:rPr>
          <w:rFonts w:ascii="Times New Roman" w:hAnsi="Times New Roman" w:cs="Times New Roman"/>
          <w:sz w:val="24"/>
          <w:szCs w:val="24"/>
        </w:rPr>
        <w:t>со-хранять</w:t>
      </w:r>
      <w:proofErr w:type="spellEnd"/>
      <w:proofErr w:type="gramEnd"/>
      <w:r w:rsidRPr="00EE44DE">
        <w:rPr>
          <w:rFonts w:ascii="Times New Roman" w:hAnsi="Times New Roman" w:cs="Times New Roman"/>
          <w:sz w:val="24"/>
          <w:szCs w:val="24"/>
        </w:rPr>
        <w:t xml:space="preserve"> при разнообразных формах движения и пере движений;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культура движения, умение передвигаться красиво, легко и непринужденно.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области коммуникативной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0A6FF7" w:rsidRPr="00EE44DE" w:rsidRDefault="000A6FF7" w:rsidP="00EE44DE">
      <w:pPr>
        <w:pStyle w:val="a4"/>
        <w:tabs>
          <w:tab w:val="left" w:pos="993"/>
        </w:tabs>
        <w:spacing w:after="0" w:line="240" w:lineRule="auto"/>
        <w:ind w:left="1249"/>
        <w:jc w:val="both"/>
        <w:rPr>
          <w:rFonts w:ascii="Times New Roman" w:hAnsi="Times New Roman" w:cs="Times New Roman"/>
          <w:sz w:val="24"/>
          <w:szCs w:val="24"/>
        </w:rPr>
      </w:pPr>
    </w:p>
    <w:p w:rsidR="000A6FF7" w:rsidRPr="00EE44DE" w:rsidRDefault="000A6FF7" w:rsidP="00EE44DE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1.2.Предметные</w:t>
      </w:r>
      <w:r w:rsidRPr="00EE44DE">
        <w:rPr>
          <w:rFonts w:ascii="Times New Roman" w:hAnsi="Times New Roman" w:cs="Times New Roman"/>
          <w:sz w:val="24"/>
          <w:szCs w:val="24"/>
        </w:rPr>
        <w:t xml:space="preserve">  </w:t>
      </w:r>
      <w:r w:rsidRPr="00EE44DE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EE44DE">
        <w:rPr>
          <w:rFonts w:ascii="Times New Roman" w:hAnsi="Times New Roman" w:cs="Times New Roman"/>
          <w:b/>
          <w:bCs/>
          <w:sz w:val="24"/>
          <w:szCs w:val="24"/>
        </w:rPr>
        <w:t xml:space="preserve"> освоения физической культуры.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 результаты проявляются в различных областях культуры</w:t>
      </w:r>
      <w:r w:rsidRPr="00EE44DE">
        <w:rPr>
          <w:rFonts w:ascii="Times New Roman" w:hAnsi="Times New Roman" w:cs="Times New Roman"/>
          <w:b/>
          <w:sz w:val="24"/>
          <w:szCs w:val="24"/>
        </w:rPr>
        <w:t>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области познавательной культуры:</w:t>
      </w:r>
    </w:p>
    <w:p w:rsidR="000A6FF7" w:rsidRPr="00EE44DE" w:rsidRDefault="000A6FF7" w:rsidP="00EE44D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0A6FF7" w:rsidRPr="00EE44DE" w:rsidRDefault="000A6FF7" w:rsidP="00EE44D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0A6FF7" w:rsidRPr="00EE44DE" w:rsidRDefault="000A6FF7" w:rsidP="00EE44D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 (отклоняющегося) поведения.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нравственной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трудовой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эстетической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коммуникативной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0A6FF7" w:rsidRPr="00EE44DE" w:rsidRDefault="000A6FF7" w:rsidP="00EE44DE">
      <w:pPr>
        <w:pStyle w:val="a4"/>
        <w:tabs>
          <w:tab w:val="left" w:pos="993"/>
        </w:tabs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FF7" w:rsidRPr="00EE44DE" w:rsidRDefault="000A6FF7" w:rsidP="00EE44DE">
      <w:pPr>
        <w:pStyle w:val="a4"/>
        <w:tabs>
          <w:tab w:val="left" w:pos="993"/>
        </w:tabs>
        <w:spacing w:after="0" w:line="240" w:lineRule="auto"/>
        <w:ind w:left="54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1.3.Метапредметные</w:t>
      </w:r>
      <w:r w:rsidRPr="00EE44DE">
        <w:rPr>
          <w:rFonts w:ascii="Times New Roman" w:hAnsi="Times New Roman" w:cs="Times New Roman"/>
          <w:sz w:val="24"/>
          <w:szCs w:val="24"/>
        </w:rPr>
        <w:t xml:space="preserve">  </w:t>
      </w:r>
      <w:r w:rsidRPr="00EE44DE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EE44DE">
        <w:rPr>
          <w:rFonts w:ascii="Times New Roman" w:hAnsi="Times New Roman" w:cs="Times New Roman"/>
          <w:b/>
          <w:bCs/>
          <w:sz w:val="24"/>
          <w:szCs w:val="24"/>
        </w:rPr>
        <w:t xml:space="preserve"> освоения физической культуры.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Предметные результаты, так же как и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, проявляются в разных областях культуры.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познавательной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знание основных направлений развития физической культуры в обществе, их целей, задач и форм организации;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области нравственной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EE44DE">
        <w:rPr>
          <w:rFonts w:ascii="Times New Roman" w:hAnsi="Times New Roman" w:cs="Times New Roman"/>
          <w:sz w:val="24"/>
          <w:szCs w:val="24"/>
        </w:rPr>
        <w:t>занимающимся</w:t>
      </w:r>
      <w:proofErr w:type="gramEnd"/>
      <w:r w:rsidRPr="00EE44DE">
        <w:rPr>
          <w:rFonts w:ascii="Times New Roman" w:hAnsi="Times New Roman" w:cs="Times New Roman"/>
          <w:sz w:val="24"/>
          <w:szCs w:val="24"/>
        </w:rPr>
        <w:t>, независимо от особенностей их здоровья, физической и технической подготовленности;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умение оказывать помощь </w:t>
      </w:r>
      <w:proofErr w:type="gramStart"/>
      <w:r w:rsidRPr="00EE44DE">
        <w:rPr>
          <w:rFonts w:ascii="Times New Roman" w:hAnsi="Times New Roman" w:cs="Times New Roman"/>
          <w:sz w:val="24"/>
          <w:szCs w:val="24"/>
        </w:rPr>
        <w:t>занимающимся</w:t>
      </w:r>
      <w:proofErr w:type="gramEnd"/>
      <w:r w:rsidRPr="00EE44DE">
        <w:rPr>
          <w:rFonts w:ascii="Times New Roman" w:hAnsi="Times New Roman" w:cs="Times New Roman"/>
          <w:sz w:val="24"/>
          <w:szCs w:val="24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области трудовой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lastRenderedPageBreak/>
        <w:t xml:space="preserve"> В области эстетической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коммуникативной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культуры: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0A6FF7" w:rsidRPr="00EE44DE" w:rsidRDefault="000A6FF7" w:rsidP="00EE44D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0A6FF7" w:rsidRPr="00EE44DE" w:rsidRDefault="000A6FF7" w:rsidP="00EE44DE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94B" w:rsidRPr="00EE44DE" w:rsidRDefault="007246C3" w:rsidP="00EE44D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4E194B" w:rsidRPr="00EE44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Требования к уровню подготовки </w:t>
      </w:r>
      <w:r w:rsidRPr="00EE44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выпускников 7</w:t>
      </w:r>
      <w:r w:rsidR="004E194B" w:rsidRPr="00EE44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класса</w:t>
      </w:r>
    </w:p>
    <w:p w:rsidR="007246C3" w:rsidRPr="00EE44DE" w:rsidRDefault="007246C3" w:rsidP="00EE44D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1592"/>
        <w:gridCol w:w="1440"/>
        <w:gridCol w:w="900"/>
        <w:gridCol w:w="900"/>
        <w:gridCol w:w="900"/>
        <w:gridCol w:w="900"/>
        <w:gridCol w:w="900"/>
        <w:gridCol w:w="900"/>
        <w:gridCol w:w="900"/>
      </w:tblGrid>
      <w:tr w:rsidR="007246C3" w:rsidRPr="00EE44DE" w:rsidTr="006831F4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68b83a47672189e9885f04cbad07912078bd341f"/>
            <w:bookmarkStart w:id="1" w:name="0"/>
            <w:bookmarkEnd w:id="0"/>
            <w:bookmarkEnd w:id="1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упражнение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</w:tr>
      <w:tr w:rsidR="007246C3" w:rsidRPr="00EE44DE" w:rsidTr="006831F4">
        <w:trPr>
          <w:trHeight w:val="2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</w:tr>
      <w:tr w:rsidR="007246C3" w:rsidRPr="00EE44DE" w:rsidTr="006831F4">
        <w:trPr>
          <w:trHeight w:val="39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</w:t>
            </w:r>
          </w:p>
        </w:tc>
      </w:tr>
      <w:tr w:rsidR="007246C3" w:rsidRPr="00EE44DE" w:rsidTr="006831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Скоростные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E44DE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30 м</w:t>
              </w:r>
            </w:smartTag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5,9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5,6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4,8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6,2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4,9</w:t>
            </w:r>
          </w:p>
        </w:tc>
      </w:tr>
      <w:tr w:rsidR="007246C3" w:rsidRPr="00EE44DE" w:rsidTr="006831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Координационные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Челночный бег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3x10 м, 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10,0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9,5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8,7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8,6</w:t>
            </w:r>
          </w:p>
        </w:tc>
      </w:tr>
      <w:tr w:rsidR="007246C3" w:rsidRPr="00EE44DE" w:rsidTr="006831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Скоростно-силовые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205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</w:tr>
      <w:tr w:rsidR="007246C3" w:rsidRPr="00EE44DE" w:rsidTr="006831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6-минутный бег, </w:t>
            </w:r>
            <w:proofErr w:type="gram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1250</w:t>
            </w:r>
          </w:p>
        </w:tc>
      </w:tr>
      <w:tr w:rsidR="007246C3" w:rsidRPr="00EE44DE" w:rsidTr="006831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Гибкость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Наклон вперед из </w:t>
            </w:r>
            <w:proofErr w:type="gram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положения</w:t>
            </w:r>
            <w:proofErr w:type="gramEnd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сидя, см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7246C3" w:rsidRPr="00EE44DE" w:rsidTr="006831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Силовые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Подтягивание из виса (м)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виса лежа (</w:t>
            </w:r>
            <w:proofErr w:type="spellStart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  <w:p w:rsidR="007246C3" w:rsidRPr="00EE44DE" w:rsidRDefault="007246C3" w:rsidP="00EE44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</w:tbl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Итоговая отметка успеваемости складывается из суммы баллов, полученных учащимися за все четыре направления (знать, уметь, демонстрировать, использовать)</w:t>
      </w:r>
      <w:r w:rsidRPr="00EE44DE">
        <w:rPr>
          <w:rStyle w:val="c16"/>
          <w:b/>
          <w:bCs/>
          <w:color w:val="000000"/>
        </w:rPr>
        <w:t>.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b/>
          <w:bCs/>
          <w:color w:val="000000"/>
        </w:rPr>
        <w:t>Критерии оценивания различных видов работ.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Выставление оценок в классный журнал (по 5- балльной системе) – </w:t>
      </w:r>
      <w:r w:rsidRPr="00EE44DE">
        <w:rPr>
          <w:rStyle w:val="c16"/>
          <w:b/>
          <w:bCs/>
          <w:color w:val="000000"/>
        </w:rPr>
        <w:t>практический курс </w:t>
      </w:r>
      <w:r w:rsidRPr="00EE44DE">
        <w:rPr>
          <w:rStyle w:val="c16"/>
          <w:color w:val="000000"/>
        </w:rPr>
        <w:t>осуществляется следующим образом: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«5» - упражнение выполнено правильно, легко, уверенно, в нужном ритме;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EE44DE">
        <w:rPr>
          <w:rStyle w:val="c16"/>
          <w:color w:val="000000"/>
        </w:rPr>
        <w:t>знании</w:t>
      </w:r>
      <w:proofErr w:type="gramEnd"/>
      <w:r w:rsidRPr="00EE44DE">
        <w:rPr>
          <w:rStyle w:val="c16"/>
          <w:color w:val="000000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4"/>
          <w:i/>
          <w:iCs/>
          <w:color w:val="000000"/>
        </w:rPr>
        <w:t>Итоговые оценки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 xml:space="preserve">Оценка за четверть и полугодие выводится на основании </w:t>
      </w:r>
      <w:proofErr w:type="gramStart"/>
      <w:r w:rsidRPr="00EE44DE">
        <w:rPr>
          <w:rStyle w:val="c16"/>
          <w:color w:val="000000"/>
        </w:rPr>
        <w:t>текущих</w:t>
      </w:r>
      <w:proofErr w:type="gramEnd"/>
      <w:r w:rsidRPr="00EE44DE">
        <w:rPr>
          <w:rStyle w:val="c16"/>
          <w:color w:val="000000"/>
        </w:rPr>
        <w:t>.</w:t>
      </w:r>
    </w:p>
    <w:p w:rsidR="004E194B" w:rsidRPr="00EE44DE" w:rsidRDefault="004E194B" w:rsidP="00EE44D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E44DE">
        <w:rPr>
          <w:rStyle w:val="c16"/>
          <w:color w:val="000000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 в тестировании.</w:t>
      </w:r>
    </w:p>
    <w:p w:rsidR="004E194B" w:rsidRPr="00EE44DE" w:rsidRDefault="004E194B" w:rsidP="00EE44DE">
      <w:pPr>
        <w:pStyle w:val="c76"/>
        <w:shd w:val="clear" w:color="auto" w:fill="FFFFFF"/>
        <w:spacing w:before="0" w:beforeAutospacing="0" w:after="0" w:afterAutospacing="0"/>
        <w:ind w:firstLine="708"/>
        <w:jc w:val="both"/>
        <w:rPr>
          <w:rStyle w:val="c16"/>
          <w:color w:val="000000"/>
        </w:rPr>
      </w:pPr>
      <w:r w:rsidRPr="00EE44DE">
        <w:rPr>
          <w:rStyle w:val="c16"/>
          <w:b/>
          <w:bCs/>
          <w:color w:val="000000"/>
        </w:rPr>
        <w:lastRenderedPageBreak/>
        <w:t xml:space="preserve">Личностные и </w:t>
      </w:r>
      <w:proofErr w:type="spellStart"/>
      <w:r w:rsidRPr="00EE44DE">
        <w:rPr>
          <w:rStyle w:val="c16"/>
          <w:b/>
          <w:bCs/>
          <w:color w:val="000000"/>
        </w:rPr>
        <w:t>метапредметные</w:t>
      </w:r>
      <w:proofErr w:type="spellEnd"/>
      <w:r w:rsidRPr="00EE44DE">
        <w:rPr>
          <w:rStyle w:val="c16"/>
          <w:b/>
          <w:bCs/>
          <w:color w:val="000000"/>
        </w:rPr>
        <w:t xml:space="preserve"> результатами обучения</w:t>
      </w:r>
      <w:r w:rsidRPr="00EE44DE">
        <w:rPr>
          <w:rStyle w:val="c16"/>
          <w:color w:val="000000"/>
        </w:rPr>
        <w:t xml:space="preserve"> будут формироваться в течение учебного года на каждом уроке. Оценка достижений, </w:t>
      </w:r>
      <w:proofErr w:type="gramStart"/>
      <w:r w:rsidRPr="00EE44DE">
        <w:rPr>
          <w:rStyle w:val="c16"/>
          <w:color w:val="000000"/>
        </w:rPr>
        <w:t>согласно</w:t>
      </w:r>
      <w:proofErr w:type="gramEnd"/>
      <w:r w:rsidRPr="00EE44DE">
        <w:rPr>
          <w:rStyle w:val="c16"/>
          <w:color w:val="000000"/>
        </w:rPr>
        <w:t xml:space="preserve"> основной образовательной программы школы,  будет отслеживаться в форме тестирования  в начале и конце учебного года. В 5 классе будет осуществляться </w:t>
      </w:r>
      <w:proofErr w:type="spellStart"/>
      <w:r w:rsidRPr="00EE44DE">
        <w:rPr>
          <w:rStyle w:val="c16"/>
          <w:color w:val="000000"/>
        </w:rPr>
        <w:t>мониториг</w:t>
      </w:r>
      <w:proofErr w:type="spellEnd"/>
      <w:r w:rsidRPr="00EE44DE">
        <w:rPr>
          <w:rStyle w:val="c16"/>
          <w:color w:val="000000"/>
        </w:rPr>
        <w:t xml:space="preserve"> </w:t>
      </w:r>
      <w:proofErr w:type="spellStart"/>
      <w:r w:rsidRPr="00EE44DE">
        <w:rPr>
          <w:rStyle w:val="c16"/>
          <w:color w:val="000000"/>
        </w:rPr>
        <w:t>метапредметных</w:t>
      </w:r>
      <w:proofErr w:type="spellEnd"/>
      <w:r w:rsidRPr="00EE44DE">
        <w:rPr>
          <w:rStyle w:val="c16"/>
          <w:color w:val="000000"/>
        </w:rPr>
        <w:t xml:space="preserve"> результатов</w:t>
      </w:r>
      <w:r w:rsidRPr="00EE44DE">
        <w:rPr>
          <w:rStyle w:val="c16"/>
          <w:i/>
          <w:iCs/>
          <w:color w:val="000000"/>
        </w:rPr>
        <w:t> </w:t>
      </w:r>
      <w:r w:rsidRPr="00EE44DE">
        <w:rPr>
          <w:rStyle w:val="c16"/>
          <w:color w:val="000000"/>
        </w:rPr>
        <w:t>регулятивных УУД в области определения цели учебной деятельности.</w:t>
      </w:r>
    </w:p>
    <w:p w:rsidR="00F17D09" w:rsidRPr="00EE44DE" w:rsidRDefault="00F17D09" w:rsidP="00EE44DE">
      <w:pPr>
        <w:pStyle w:val="a8"/>
        <w:jc w:val="center"/>
        <w:rPr>
          <w:rFonts w:ascii="Times New Roman" w:hAnsi="Times New Roman"/>
          <w:b/>
          <w:i/>
          <w:noProof/>
          <w:sz w:val="24"/>
          <w:szCs w:val="24"/>
        </w:rPr>
      </w:pPr>
    </w:p>
    <w:p w:rsidR="0006080F" w:rsidRPr="00EE44DE" w:rsidRDefault="0006080F" w:rsidP="00EE44DE">
      <w:pPr>
        <w:pStyle w:val="a8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EE44DE">
        <w:rPr>
          <w:rFonts w:ascii="Times New Roman" w:hAnsi="Times New Roman"/>
          <w:b/>
          <w:i/>
          <w:noProof/>
          <w:sz w:val="24"/>
          <w:szCs w:val="24"/>
        </w:rPr>
        <w:t>Уровень развития физической культуры учащихся,</w:t>
      </w:r>
    </w:p>
    <w:p w:rsidR="0006080F" w:rsidRPr="00EE44DE" w:rsidRDefault="0006080F" w:rsidP="00EE44DE">
      <w:pPr>
        <w:pStyle w:val="a8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EE44DE">
        <w:rPr>
          <w:rFonts w:ascii="Times New Roman" w:hAnsi="Times New Roman"/>
          <w:b/>
          <w:i/>
          <w:noProof/>
          <w:sz w:val="24"/>
          <w:szCs w:val="24"/>
        </w:rPr>
        <w:t>оканчивающих основную школу.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4DE">
        <w:rPr>
          <w:rFonts w:ascii="Times New Roman" w:hAnsi="Times New Roman" w:cs="Times New Roman"/>
          <w:b/>
          <w:bCs/>
          <w:sz w:val="24"/>
          <w:szCs w:val="24"/>
        </w:rPr>
        <w:t xml:space="preserve">Уровень подготовки </w:t>
      </w:r>
      <w:proofErr w:type="gramStart"/>
      <w:r w:rsidRPr="00EE44D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4DE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об истории и особенностях зарождения и развития физической культуры и спорта;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об общих характеристиках двигательных качеств и некоторых правилах их тестирования;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– о работе мышц, систем дыхания, кровообращения при выполнении физических упражнений, о способах простейшего </w:t>
      </w:r>
      <w:proofErr w:type="gramStart"/>
      <w:r w:rsidRPr="00EE44D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E44DE">
        <w:rPr>
          <w:rFonts w:ascii="Times New Roman" w:hAnsi="Times New Roman" w:cs="Times New Roman"/>
          <w:sz w:val="24"/>
          <w:szCs w:val="24"/>
        </w:rPr>
        <w:t xml:space="preserve"> деятельностью этих систем;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о терминологии разучиваемых упражнений, их функциональном смысле и направленности воздействия на организм;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о причинах и профилактики травматизма на занятиях физической культуры.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4DE">
        <w:rPr>
          <w:rFonts w:ascii="Times New Roman" w:hAnsi="Times New Roman" w:cs="Times New Roman"/>
          <w:b/>
          <w:bCs/>
          <w:sz w:val="24"/>
          <w:szCs w:val="24"/>
        </w:rPr>
        <w:t xml:space="preserve">      Учащиеся должны уметь: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выполнять основные движения, перемещения, упражнения по разделам программного материала;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выполнять комплексы физических упражнений на развитие координации, гибкости, силы, скорости;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взаимодействовать с одноклассниками в процессе занятий физической культурой.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разрабатывать индивидуально двигательный режим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– правильно пользоваться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спорт</w:t>
      </w:r>
      <w:proofErr w:type="gramStart"/>
      <w:r w:rsidRPr="00EE44D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E44DE">
        <w:rPr>
          <w:rFonts w:ascii="Times New Roman" w:hAnsi="Times New Roman" w:cs="Times New Roman"/>
          <w:sz w:val="24"/>
          <w:szCs w:val="24"/>
        </w:rPr>
        <w:t>нвентарем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 и оборудованием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– тестировать двигательную подготовленность</w:t>
      </w:r>
    </w:p>
    <w:p w:rsidR="00F17D09" w:rsidRPr="00EE44DE" w:rsidRDefault="00F17D09" w:rsidP="00EE44DE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умений и навыков. По окончании основной школы учащийся должен показать уровень физической подготовленности не ниже результатов приведенных в разделе «Демонстрировать», что соответствует обязательному минимуму содержания образования.    </w:t>
      </w:r>
    </w:p>
    <w:p w:rsidR="0006080F" w:rsidRPr="00EE44DE" w:rsidRDefault="0006080F" w:rsidP="00EE44DE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80F" w:rsidRPr="00EE44DE" w:rsidRDefault="0006080F" w:rsidP="00EE44DE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80F" w:rsidRPr="00EE44DE" w:rsidRDefault="0006080F" w:rsidP="00EE44DE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231" w:rsidRPr="00EE44DE" w:rsidRDefault="00B03231" w:rsidP="00EE44DE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2. Содержание учебного курса</w:t>
      </w:r>
    </w:p>
    <w:p w:rsidR="00B03231" w:rsidRPr="00EE44DE" w:rsidRDefault="00B03231" w:rsidP="00EE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«Физическая культура» вводится как обязательный предмет в начальной школе на 2018-2019 учебный год, на его преподавание отводится 102 часа в год (3 часа в неделю)</w:t>
      </w:r>
      <w:r w:rsidRPr="00EE4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tbl>
      <w:tblPr>
        <w:tblpPr w:leftFromText="180" w:rightFromText="180" w:vertAnchor="text" w:horzAnchor="margin" w:tblpY="1084"/>
        <w:tblW w:w="9678" w:type="dxa"/>
        <w:tblLayout w:type="fixed"/>
        <w:tblLook w:val="0000"/>
      </w:tblPr>
      <w:tblGrid>
        <w:gridCol w:w="649"/>
        <w:gridCol w:w="3477"/>
        <w:gridCol w:w="1353"/>
        <w:gridCol w:w="6"/>
        <w:gridCol w:w="1349"/>
        <w:gridCol w:w="10"/>
        <w:gridCol w:w="1343"/>
        <w:gridCol w:w="1491"/>
      </w:tblGrid>
      <w:tr w:rsidR="008402BF" w:rsidRPr="00EE44DE" w:rsidTr="00C571DD">
        <w:trPr>
          <w:trHeight w:val="88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02BF" w:rsidRPr="00EE44DE" w:rsidRDefault="008402BF" w:rsidP="00EE44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02BF" w:rsidRPr="00EE44DE" w:rsidRDefault="008402BF" w:rsidP="00EE44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8402BF" w:rsidRPr="00EE44DE" w:rsidTr="00C571D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F" w:rsidRPr="00EE44DE" w:rsidTr="00C571D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02BF" w:rsidRPr="00EE44DE" w:rsidTr="00C571D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 акробатики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F" w:rsidRPr="00EE44DE" w:rsidTr="00C571D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F" w:rsidRPr="00EE44DE" w:rsidTr="00C571D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02BF" w:rsidRPr="00EE44DE" w:rsidTr="00C571D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F" w:rsidRPr="00EE44DE" w:rsidTr="00C571DD"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2BF" w:rsidRPr="00EE44DE" w:rsidRDefault="008402BF" w:rsidP="00EE44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2BF" w:rsidRPr="00EE44DE" w:rsidRDefault="008402BF" w:rsidP="00EE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lastRenderedPageBreak/>
        <w:t xml:space="preserve">Содержание программного материала 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E44DE">
        <w:rPr>
          <w:rFonts w:ascii="Times New Roman" w:hAnsi="Times New Roman"/>
          <w:b/>
          <w:sz w:val="24"/>
          <w:szCs w:val="24"/>
        </w:rPr>
        <w:t>Основы знаний о физической культуре, умения и навыки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Естественные основы.</w:t>
      </w:r>
    </w:p>
    <w:p w:rsidR="00F81146" w:rsidRPr="00EE44DE" w:rsidRDefault="00F81146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 xml:space="preserve">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системы дыхания, кровоснабжения. Роль психологических процессов в обучении двигательным действиям и движениям. 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Социально-психологические основы.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>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Культурно-исторические основы.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>Физическая культура и ее значение в формировании здорового образа жизни современного человека.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Приемы закаливания.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>Водные процедуры (обтирание, душ). Купание в открытых водоемах.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Волейбол.</w:t>
      </w:r>
      <w:r w:rsidR="008402BF" w:rsidRPr="00EE44DE">
        <w:rPr>
          <w:rFonts w:ascii="Times New Roman" w:hAnsi="Times New Roman"/>
          <w:b/>
          <w:i/>
          <w:sz w:val="24"/>
          <w:szCs w:val="24"/>
        </w:rPr>
        <w:t>(</w:t>
      </w:r>
      <w:r w:rsidR="00CA0375" w:rsidRPr="00EE44DE">
        <w:rPr>
          <w:rFonts w:ascii="Times New Roman" w:hAnsi="Times New Roman"/>
          <w:b/>
          <w:i/>
          <w:sz w:val="24"/>
          <w:szCs w:val="24"/>
        </w:rPr>
        <w:t>13</w:t>
      </w:r>
      <w:r w:rsidR="008402BF" w:rsidRPr="00EE44DE">
        <w:rPr>
          <w:rFonts w:ascii="Times New Roman" w:hAnsi="Times New Roman"/>
          <w:b/>
          <w:i/>
          <w:sz w:val="24"/>
          <w:szCs w:val="24"/>
        </w:rPr>
        <w:t>)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Баскетбол.</w:t>
      </w:r>
      <w:r w:rsidR="00CA0375" w:rsidRPr="00EE44DE">
        <w:rPr>
          <w:rFonts w:ascii="Times New Roman" w:hAnsi="Times New Roman"/>
          <w:b/>
          <w:i/>
          <w:sz w:val="24"/>
          <w:szCs w:val="24"/>
        </w:rPr>
        <w:t>(23</w:t>
      </w:r>
      <w:r w:rsidR="008402BF" w:rsidRPr="00EE44DE">
        <w:rPr>
          <w:rFonts w:ascii="Times New Roman" w:hAnsi="Times New Roman"/>
          <w:b/>
          <w:i/>
          <w:sz w:val="24"/>
          <w:szCs w:val="24"/>
        </w:rPr>
        <w:t>)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8402BF" w:rsidRPr="00EE44DE" w:rsidRDefault="008402BF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402BF" w:rsidRPr="00EE44DE" w:rsidRDefault="008402BF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402BF" w:rsidRPr="00EE44DE" w:rsidRDefault="008402BF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Гимнастика.</w:t>
      </w:r>
      <w:r w:rsidR="00CA0375" w:rsidRPr="00EE44DE">
        <w:rPr>
          <w:rFonts w:ascii="Times New Roman" w:hAnsi="Times New Roman"/>
          <w:b/>
          <w:i/>
          <w:sz w:val="24"/>
          <w:szCs w:val="24"/>
        </w:rPr>
        <w:t>(21</w:t>
      </w:r>
      <w:r w:rsidR="008402BF" w:rsidRPr="00EE44DE">
        <w:rPr>
          <w:rFonts w:ascii="Times New Roman" w:hAnsi="Times New Roman"/>
          <w:b/>
          <w:i/>
          <w:sz w:val="24"/>
          <w:szCs w:val="24"/>
        </w:rPr>
        <w:t>)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 xml:space="preserve">Значение гимнастических упражнений для сохранения правильной осанки, для развития координационных способностей, развитие силовых способностей и гибкости. Основы выполнения гимнастических упражнений. Техника безопасности во время занятий. Страховка и </w:t>
      </w:r>
      <w:proofErr w:type="spellStart"/>
      <w:r w:rsidRPr="00EE44DE">
        <w:rPr>
          <w:rFonts w:ascii="Times New Roman" w:hAnsi="Times New Roman"/>
          <w:sz w:val="24"/>
          <w:szCs w:val="24"/>
        </w:rPr>
        <w:t>самостраховка</w:t>
      </w:r>
      <w:proofErr w:type="spellEnd"/>
      <w:r w:rsidRPr="00EE44DE">
        <w:rPr>
          <w:rFonts w:ascii="Times New Roman" w:hAnsi="Times New Roman"/>
          <w:sz w:val="24"/>
          <w:szCs w:val="24"/>
        </w:rPr>
        <w:t xml:space="preserve"> во время занятий. </w:t>
      </w:r>
      <w:r w:rsidR="00BA5AA8" w:rsidRPr="00EE44DE">
        <w:rPr>
          <w:rFonts w:ascii="Times New Roman" w:hAnsi="Times New Roman"/>
          <w:b/>
          <w:sz w:val="24"/>
          <w:szCs w:val="24"/>
        </w:rPr>
        <w:t>НР</w:t>
      </w:r>
      <w:proofErr w:type="gramStart"/>
      <w:r w:rsidR="00BA5AA8" w:rsidRPr="00EE44DE">
        <w:rPr>
          <w:rFonts w:ascii="Times New Roman" w:hAnsi="Times New Roman"/>
          <w:b/>
          <w:sz w:val="24"/>
          <w:szCs w:val="24"/>
        </w:rPr>
        <w:t>К(</w:t>
      </w:r>
      <w:proofErr w:type="gramEnd"/>
      <w:r w:rsidR="00BA5AA8" w:rsidRPr="00EE44DE">
        <w:rPr>
          <w:rFonts w:ascii="Times New Roman" w:hAnsi="Times New Roman"/>
          <w:b/>
          <w:sz w:val="24"/>
          <w:szCs w:val="24"/>
        </w:rPr>
        <w:t>Элементы национальной борьбы -2 часа)</w:t>
      </w: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EE44DE">
        <w:rPr>
          <w:rFonts w:ascii="Times New Roman" w:hAnsi="Times New Roman"/>
          <w:b/>
          <w:i/>
          <w:sz w:val="24"/>
          <w:szCs w:val="24"/>
        </w:rPr>
        <w:t>Лёгкая атлетика.</w:t>
      </w:r>
      <w:r w:rsidR="00CA0375" w:rsidRPr="00EE44DE">
        <w:rPr>
          <w:rFonts w:ascii="Times New Roman" w:hAnsi="Times New Roman"/>
          <w:b/>
          <w:i/>
          <w:sz w:val="24"/>
          <w:szCs w:val="24"/>
        </w:rPr>
        <w:t>(27</w:t>
      </w:r>
      <w:r w:rsidR="008402BF" w:rsidRPr="00EE44DE">
        <w:rPr>
          <w:rFonts w:ascii="Times New Roman" w:hAnsi="Times New Roman"/>
          <w:b/>
          <w:i/>
          <w:sz w:val="24"/>
          <w:szCs w:val="24"/>
        </w:rPr>
        <w:t>)</w:t>
      </w:r>
    </w:p>
    <w:p w:rsidR="00AD1D16" w:rsidRPr="00EE44DE" w:rsidRDefault="000A6FF7" w:rsidP="00EE44D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EE44DE">
        <w:rPr>
          <w:rFonts w:ascii="Times New Roman" w:hAnsi="Times New Roman"/>
          <w:sz w:val="24"/>
          <w:szCs w:val="24"/>
        </w:rPr>
        <w:t>Терминология лёгкой атлетики. Правила и организация проведения соревнований по лёгкой атлетике. Техника безопасности при проведении соревнований и занятий. Подготовка места занятий. Помощь в судействе.</w:t>
      </w:r>
      <w:r w:rsidR="005D355F" w:rsidRPr="00EE44DE">
        <w:rPr>
          <w:rFonts w:ascii="Times New Roman" w:hAnsi="Times New Roman"/>
          <w:sz w:val="24"/>
          <w:szCs w:val="24"/>
        </w:rPr>
        <w:t xml:space="preserve"> </w:t>
      </w:r>
      <w:r w:rsidR="00AD1D16" w:rsidRPr="00EE44DE">
        <w:rPr>
          <w:rFonts w:ascii="Times New Roman" w:hAnsi="Times New Roman"/>
          <w:b/>
          <w:sz w:val="24"/>
          <w:szCs w:val="24"/>
        </w:rPr>
        <w:t xml:space="preserve"> НРК (</w:t>
      </w:r>
      <w:r w:rsidR="00482A3C" w:rsidRPr="00EE44DE">
        <w:rPr>
          <w:rFonts w:ascii="Times New Roman" w:hAnsi="Times New Roman"/>
          <w:b/>
          <w:sz w:val="24"/>
          <w:szCs w:val="24"/>
        </w:rPr>
        <w:t>Лапта-</w:t>
      </w:r>
      <w:r w:rsidR="00BA5AA8" w:rsidRPr="00EE44DE">
        <w:rPr>
          <w:rFonts w:ascii="Times New Roman" w:hAnsi="Times New Roman"/>
          <w:b/>
          <w:sz w:val="24"/>
          <w:szCs w:val="24"/>
        </w:rPr>
        <w:t>2</w:t>
      </w:r>
      <w:r w:rsidR="00AD1D16" w:rsidRPr="00EE44DE">
        <w:rPr>
          <w:rFonts w:ascii="Times New Roman" w:hAnsi="Times New Roman"/>
          <w:b/>
          <w:sz w:val="24"/>
          <w:szCs w:val="24"/>
        </w:rPr>
        <w:t xml:space="preserve"> часа)</w:t>
      </w:r>
      <w:r w:rsidR="00AD1D16" w:rsidRPr="00EE44DE">
        <w:rPr>
          <w:rFonts w:ascii="Times New Roman" w:hAnsi="Times New Roman"/>
          <w:color w:val="2D2D2D"/>
          <w:sz w:val="24"/>
          <w:szCs w:val="24"/>
        </w:rPr>
        <w:t xml:space="preserve"> 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</w:r>
    </w:p>
    <w:p w:rsidR="00AD1D16" w:rsidRPr="00EE44DE" w:rsidRDefault="00AD1D16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E44DE" w:rsidRDefault="00CA0375" w:rsidP="00EE44DE">
      <w:pPr>
        <w:pStyle w:val="a8"/>
        <w:rPr>
          <w:rFonts w:ascii="Times New Roman" w:eastAsiaTheme="minorHAnsi" w:hAnsi="Times New Roman"/>
          <w:sz w:val="24"/>
          <w:szCs w:val="24"/>
        </w:rPr>
      </w:pPr>
      <w:r w:rsidRPr="00EE44D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E44DE" w:rsidRDefault="00EE44DE" w:rsidP="00EE44DE">
      <w:pPr>
        <w:pStyle w:val="a8"/>
        <w:rPr>
          <w:rFonts w:ascii="Times New Roman" w:eastAsiaTheme="minorHAnsi" w:hAnsi="Times New Roman"/>
          <w:sz w:val="24"/>
          <w:szCs w:val="24"/>
        </w:rPr>
      </w:pPr>
    </w:p>
    <w:p w:rsidR="00EE44DE" w:rsidRDefault="00EE44DE" w:rsidP="00EE44DE">
      <w:pPr>
        <w:pStyle w:val="a8"/>
        <w:rPr>
          <w:rFonts w:ascii="Times New Roman" w:eastAsiaTheme="minorHAnsi" w:hAnsi="Times New Roman"/>
          <w:sz w:val="24"/>
          <w:szCs w:val="24"/>
        </w:rPr>
      </w:pPr>
    </w:p>
    <w:p w:rsidR="000A6FF7" w:rsidRPr="00EE44DE" w:rsidRDefault="000A6FF7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E44DE">
        <w:rPr>
          <w:rFonts w:ascii="Times New Roman" w:hAnsi="Times New Roman"/>
          <w:b/>
          <w:sz w:val="24"/>
          <w:szCs w:val="24"/>
        </w:rPr>
        <w:lastRenderedPageBreak/>
        <w:t>Лыжная подготовка.</w:t>
      </w:r>
      <w:r w:rsidR="00CA0375" w:rsidRPr="00EE44DE">
        <w:rPr>
          <w:rFonts w:ascii="Times New Roman" w:hAnsi="Times New Roman"/>
          <w:b/>
          <w:sz w:val="24"/>
          <w:szCs w:val="24"/>
        </w:rPr>
        <w:t>(18)</w:t>
      </w:r>
    </w:p>
    <w:p w:rsidR="005D355F" w:rsidRPr="00EE44DE" w:rsidRDefault="000A6FF7" w:rsidP="00EE44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Влияние  занятий по лыжной подготовке на развитие двигательных качеств и укрепление здоровья. Правила проведения соревнований. Техника безопасности. Самоконтроль при занятиях по лыжной подготовке.</w:t>
      </w:r>
      <w:proofErr w:type="gramStart"/>
      <w:r w:rsidR="005D355F" w:rsidRPr="00EE44D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D355F" w:rsidRPr="00EE44DE">
        <w:rPr>
          <w:rFonts w:ascii="Times New Roman" w:hAnsi="Times New Roman" w:cs="Times New Roman"/>
          <w:color w:val="2D2D2D"/>
          <w:sz w:val="24"/>
          <w:szCs w:val="24"/>
        </w:rPr>
        <w:t xml:space="preserve"> 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</w:r>
    </w:p>
    <w:p w:rsidR="000A6FF7" w:rsidRPr="00EE44DE" w:rsidRDefault="000A6FF7" w:rsidP="00EE44D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402BF" w:rsidRPr="00EE44DE" w:rsidRDefault="008402BF" w:rsidP="00EE44DE">
      <w:pPr>
        <w:pStyle w:val="a8"/>
        <w:jc w:val="center"/>
        <w:rPr>
          <w:rFonts w:ascii="Times New Roman" w:hAnsi="Times New Roman"/>
          <w:b/>
          <w:i/>
          <w:noProof/>
          <w:sz w:val="24"/>
          <w:szCs w:val="24"/>
        </w:rPr>
      </w:pPr>
    </w:p>
    <w:p w:rsidR="00D56744" w:rsidRPr="00EE44DE" w:rsidRDefault="00D56744" w:rsidP="00EE44DE">
      <w:pPr>
        <w:pStyle w:val="a8"/>
        <w:jc w:val="center"/>
        <w:rPr>
          <w:rFonts w:ascii="Times New Roman" w:hAnsi="Times New Roman"/>
          <w:b/>
          <w:i/>
          <w:noProof/>
          <w:sz w:val="24"/>
          <w:szCs w:val="24"/>
        </w:rPr>
      </w:pPr>
    </w:p>
    <w:p w:rsidR="00B03231" w:rsidRPr="00EE44DE" w:rsidRDefault="00B03231" w:rsidP="00EE44DE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5EB7" w:rsidRPr="00EE44DE" w:rsidRDefault="00AA5EB7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3672B" w:rsidRPr="00EE44DE" w:rsidRDefault="00CF7396" w:rsidP="00EE44DE">
      <w:pPr>
        <w:pStyle w:val="a8"/>
        <w:rPr>
          <w:rFonts w:ascii="Times New Roman" w:hAnsi="Times New Roman"/>
          <w:b/>
          <w:sz w:val="24"/>
          <w:szCs w:val="24"/>
        </w:rPr>
      </w:pPr>
      <w:r w:rsidRPr="00EE44DE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EE44DE" w:rsidRPr="00EE44DE" w:rsidRDefault="00D3672B" w:rsidP="00EE44DE">
      <w:pPr>
        <w:pStyle w:val="a8"/>
        <w:rPr>
          <w:rFonts w:ascii="Times New Roman" w:hAnsi="Times New Roman"/>
          <w:b/>
          <w:sz w:val="24"/>
          <w:szCs w:val="24"/>
        </w:rPr>
      </w:pPr>
      <w:r w:rsidRPr="00EE44DE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Pr="00EE44DE" w:rsidRDefault="00EE44DE" w:rsidP="00EE44DE">
      <w:pPr>
        <w:pStyle w:val="a8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E44DE" w:rsidRDefault="00EE44DE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56744" w:rsidRPr="00EE44DE" w:rsidRDefault="0006080F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E44DE">
        <w:rPr>
          <w:rFonts w:ascii="Times New Roman" w:hAnsi="Times New Roman"/>
          <w:b/>
          <w:sz w:val="24"/>
          <w:szCs w:val="24"/>
        </w:rPr>
        <w:lastRenderedPageBreak/>
        <w:t>3.</w:t>
      </w:r>
      <w:r w:rsidR="00D56744" w:rsidRPr="00EE44DE">
        <w:rPr>
          <w:rFonts w:ascii="Times New Roman" w:hAnsi="Times New Roman"/>
          <w:b/>
          <w:sz w:val="24"/>
          <w:szCs w:val="24"/>
        </w:rPr>
        <w:t>Календарно – тематическое планирование по фи</w:t>
      </w:r>
      <w:r w:rsidR="00335ABD" w:rsidRPr="00EE44DE">
        <w:rPr>
          <w:rFonts w:ascii="Times New Roman" w:hAnsi="Times New Roman"/>
          <w:b/>
          <w:sz w:val="24"/>
          <w:szCs w:val="24"/>
        </w:rPr>
        <w:t>зической культуре для учащихся 7</w:t>
      </w:r>
      <w:r w:rsidR="00D56744" w:rsidRPr="00EE44DE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335ABD" w:rsidRPr="00EE44DE" w:rsidRDefault="00335ABD" w:rsidP="00EE44D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35ABD" w:rsidRPr="00EE44DE" w:rsidRDefault="00335ABD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1"/>
        <w:gridCol w:w="1984"/>
        <w:gridCol w:w="2410"/>
        <w:gridCol w:w="3339"/>
        <w:gridCol w:w="1716"/>
        <w:gridCol w:w="313"/>
        <w:gridCol w:w="18"/>
        <w:gridCol w:w="1776"/>
        <w:gridCol w:w="210"/>
        <w:gridCol w:w="1701"/>
        <w:gridCol w:w="992"/>
      </w:tblGrid>
      <w:tr w:rsidR="00335ABD" w:rsidRPr="00EE44DE" w:rsidTr="006831F4">
        <w:trPr>
          <w:trHeight w:val="435"/>
        </w:trPr>
        <w:tc>
          <w:tcPr>
            <w:tcW w:w="1134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  <w:proofErr w:type="spellStart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</w:t>
            </w:r>
            <w:proofErr w:type="spellEnd"/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</w:t>
            </w:r>
            <w:proofErr w:type="spellEnd"/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 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984" w:type="dxa"/>
            <w:vMerge w:val="restart"/>
          </w:tcPr>
          <w:p w:rsidR="00335ABD" w:rsidRPr="00EE44DE" w:rsidRDefault="00335ABD" w:rsidP="00EE44D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(раздел), кол-во часов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35ABD" w:rsidRPr="00EE44DE" w:rsidRDefault="00335ABD" w:rsidP="00EE44D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Цели, задачи </w:t>
            </w:r>
            <w:bookmarkStart w:id="2" w:name="YANDEX_36"/>
            <w:bookmarkEnd w:id="2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урока</w:t>
            </w:r>
          </w:p>
        </w:tc>
        <w:tc>
          <w:tcPr>
            <w:tcW w:w="3339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5734" w:type="dxa"/>
            <w:gridSpan w:val="6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</w:t>
            </w:r>
            <w:proofErr w:type="spellEnd"/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зо-вание</w:t>
            </w:r>
            <w:proofErr w:type="spellEnd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обуче-ния</w:t>
            </w:r>
            <w:proofErr w:type="spellEnd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ПК  и </w:t>
            </w:r>
            <w:proofErr w:type="gramStart"/>
            <w:r w:rsidRPr="00EE44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5ABD" w:rsidRPr="00EE44DE" w:rsidTr="006831F4">
        <w:trPr>
          <w:trHeight w:val="390"/>
        </w:trPr>
        <w:tc>
          <w:tcPr>
            <w:tcW w:w="1134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0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11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атлетика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 Высокий старт. Специальные беговые упражнения. 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Инструктаж по Т.Б. Высокий старт (15- 20 м.), стартовый разгон, бег по дистанции. Специальные беговые упражнения. Встречные эстафеты. Развитие выносливости.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Знать требования инструкций. Устный опрос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осваивать универсальные основные понятия и термины навыков </w:t>
            </w:r>
            <w:proofErr w:type="gramStart"/>
            <w:r w:rsidRPr="00EE44D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EE44DE">
              <w:rPr>
                <w:rFonts w:ascii="Times New Roman" w:eastAsia="Calibri" w:hAnsi="Times New Roman" w:cs="Times New Roman"/>
                <w:sz w:val="24"/>
                <w:szCs w:val="24"/>
              </w:rPr>
              <w:t>/атлетики.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парах.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упражнений.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Осваивать универсальные умения управлять эмоциями в процессе учебной 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знания о влияние легкоатлетических упражнений на здоровье.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техники безопасности во время занятий. Составлять индивидуальный режим дня.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rPr>
          <w:trHeight w:val="2265"/>
        </w:trPr>
        <w:tc>
          <w:tcPr>
            <w:tcW w:w="1134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Спринтерский бег. Прыжки с места.</w:t>
            </w:r>
          </w:p>
        </w:tc>
        <w:tc>
          <w:tcPr>
            <w:tcW w:w="3339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30м. стартовый разгон.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беговые упр. Развитие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Низкий старт до 60м специальные беговые упражнения. Прыжки с места. Развитие скоростных качеств и прыгучести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пробегать 30м. с низкого старта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rPr>
          <w:trHeight w:val="1740"/>
        </w:trPr>
        <w:tc>
          <w:tcPr>
            <w:tcW w:w="1134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пробегать 60м. с низкого старта.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Спринтерский бег. Прыжки в длину с места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 Низкий старт. Бег на 60м. Специальные беговые упражнения. Эстафетный бег.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с места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робегать 60м. с низкого старта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передачи эстафетной палочки.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универсальные умения управлять эмоциями в процессе учебной 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передачи эстафетной палочки.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 в эстафетном беге.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универсальные умения управлять эмоциями в процессе учебной 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прыжка в длину способом «согнув ноги», прыжок  с 7-9 шагов.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терминологию прыжков в длину.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технику выполнения беговых упражнений, осваивать ее самостоятельно, выявлять и устранять характерные ошибки в процессе освоения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результат 60м. Специальные беговые  упражнения. Развитие скоростных качеств.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пробегать 60м. на результат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Эстафетный бег. Развитие скоростных качеств.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Беговые упражнения. Развитие скоростных качеств.  Встречные эстафеты. Передача эстафетной палочки. Игра «Разведчики и часовые»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передавать эстафетную палочку.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Эстафетный бег. Метание малого мяча. Развитие скоростных и силовых качеств.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Метание малого мяча 150 гр. в цель. Развитие скоростных качеств.  Встречные эстафеты. Передача эстафетной палочки. Игра «Разведчики и часовые»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передавать эстафетную палочку. Уметь выполнять метание мяча в цель.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мяча. Прыжки в длину.</w:t>
            </w:r>
            <w:r w:rsidR="00A61A8B"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Метание мяча на дальность с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разбега. Прыжок в длину с разбега способом «согнув ноги». Развитие скоростно-силовых качеств.</w:t>
            </w:r>
            <w:r w:rsidR="00A61A8B"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метание мяча на дальность, прыгать в длину с 13-15 шагов с разбега.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мяча. Прыжки с разбега. Развитие </w:t>
            </w:r>
            <w:proofErr w:type="spellStart"/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- силовых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из трех попыток на лучший результат. Прыжок в длину способом «согнув ноги». Развитие скоростно-силовых качеств</w:t>
            </w:r>
            <w:r w:rsidR="00D059E3"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1A8B"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 мяча на дальность с разбега, прыгать в длину с 13-15 беговых шагов.</w:t>
            </w:r>
          </w:p>
        </w:tc>
        <w:tc>
          <w:tcPr>
            <w:tcW w:w="2107" w:type="dxa"/>
            <w:gridSpan w:val="3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прыжка в длину способом «согнув ноги», прыжок  с 7-9 шагов.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</w:t>
            </w:r>
          </w:p>
        </w:tc>
        <w:tc>
          <w:tcPr>
            <w:tcW w:w="1911" w:type="dxa"/>
            <w:gridSpan w:val="2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техники безопасности во время бега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техники безопасности во время игры.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 Прыжки в длину.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Бег с преодолением вертикальных препятствий Прыжки в длину с разбега способом «согнув ноги».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выносливости, прыгучести, ловкости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прыгать в длину с разбега, преодолевать препятствия, правильно приземляться после преодоления вертикальных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препятствий.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длину. Развитие </w:t>
            </w:r>
            <w:proofErr w:type="spellStart"/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- силовых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способом «согнув ноги». Специальные беговые упражнения. Развитие скоростно-силовых способностей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с разбега на максимальный результат.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1500м. (мальчики) 1500 (девочки). Специальные беговые упражнения. Развитие выносливости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пробегать дистанцию 1500м.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rPr>
          <w:trHeight w:val="1680"/>
        </w:trPr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выносливости, силы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Челночный бег 3х10м. Бросок набивного мяча (1-2кг). Специальные беговые упражнения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челночный бег с максимальной скоростью.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rPr>
          <w:trHeight w:val="1890"/>
        </w:trPr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выносливости, силы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Челночный бег 3х10м. Бросок набивного мяча (1-2кг). Специальные беговые упражнения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челночный бег с максимальной скоростью.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игры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13 часов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Т.Б. на уроках волейбола.  Правила игры. Передача   мяча сверху.  Стойки, перемещения. Игра по упрощённым правилам.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играть по упрощённым правилам.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терминологии в волейболе.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перемещений, передач.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паре, группе.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перемещений, передач.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паре, группе.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перемещений, передач.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перемещений приставными шагами  боком, лицом, спиной.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уметь описывать технику игровых приёмов и действий,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их самостоятельно.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 в процессе обучения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и устранять типичные ошибки. </w:t>
            </w: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умение взаимодействовать со сверстниками в   учебном процессе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в стойке. Передача мяча двумя руками сверху.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передачу мяча двумя руками сверху. Знать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стойки игрока.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и остановки в стойке. Передача мяча двумя руками сверху.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остановки и передачи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в стойке (боком, лицом и спиной вперёд). Передача мяча двумя руками сверху над собой и после перемещения вперёд. Встречные эстафеты.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технические действия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выполнять передачи двумя руками сверху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выполнять передачи двумя руками сверху после перемещений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перемещений и передач мяча двумя руками сверху</w:t>
            </w: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передачи и перемещения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терпеливо осваивать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технические элементы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проявлять инициативу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Перемещения в стойке. Приём  мяча двумя руками снизу. Нижняя прямая подача.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правильно выбирать место и стойку для передачи двумя руками снизу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уметь моделировать и организовывать групповые действия с мячом. 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Перемещение в стойке. Приём  мяча двумя руками снизу над собой и на сетку.   Встречные эстафеты. Нижняя прямая подача.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волейбол по упрощённым правилам. Знать правила мини-волейбола</w:t>
            </w: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Приём мяча двумя руками снизу над собой и на сетку. Нижняя прямая подача. Прямой нападающий удар.  Игра в мини-волейбол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выполнять передачи в заданном направлении и на заданное расстояние.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Приём мяча двумя руками снизу над собой и на сетку. Нижняя прямая подача. Прямой нападающий удар.  Игра в мини-волейбол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выполнять подачу, приём и передачу мяча. Уметь играть в мини-волейбол.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Познавательные УУД: уметь организовать самостоятельные занятия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исправлять собственные ошибки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умения анализировать и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корректировать технику удара.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проявлять терпение и личную инициативу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мотивационная основа на занятия гимнастикой; учебно-познавательный интерес к занятиям гимнастикой с основами акробатики.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Передачи мяча двумя руками сверху и снизу в различных сочетаниях. Подвижная игра «Два мяча». Нижняя прямая подача. Прямой нападающий удар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выполнять подачу, приём и передачу мяча. Уметь играть в мини-волейбол.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Подача, приём и передача мяча в парах. Прямой нападающий удар с опоры.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правильно подбрасывать мяч и наносить удары открытой ладонью.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21 час</w:t>
            </w: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Инструктаж по ТБ. Развитие гибкости.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гимнастики. Страховка на уроках. Понятие о гибкости, ловкости и силы. Развитие гибкости КОРУ с гимнастическими палками.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упр-я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на гибкость и подвижность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постановка цели, планирование, прогнозирование результатов.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находить общий язык со сверстниками.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уметь находить общий язык.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вести себя в коллективе.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Акробатические упражнения.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Переход с шага на месте на ходьбу в колонне и в шеренге. Кувырок вперед, кувырок назад, «мост», равновесие, стойка на лопатках, стойка на голове и руках,  Лазание по канату. Развитие физических качеств.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строевые упражнения, упражнения в акробатике.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в акробатике.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Переход с шага на месте на ходьбу в колонне и в шеренге. Лазание по канату с помощью и без помощи ног. Кувырок вперед, назад в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, кувырок назад с прямыми ногами, равновесие, «мост»,  Развитие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илы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, координационных способностей.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строевые упражнения, упражнения в акробатике, выполнять технику лазания по канату в два приема и без помощи ног.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формирование упорства в достижении цели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Лазаниепо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канату.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Мальчики:   кувырок вперед, стойка на голове и руках с согнутыми ногами, упор присев, кувырок назад, кувырок назад с прямыми ногами,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вверх прогнувшись,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И.П.-о.с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Девочки: равновесие «ласточка», выпад вперед, кувырок назад в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», «мост»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поворот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И.П.-о.с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 Лазание по канату с помощью и без помощи ног. Развитие гибкости, ловкости, силы.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акробатическую комбинацию, лазать по канату.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Лазаниепо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канату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Лазание по канату, с помощью но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девочки), без помощи ног (мальчики). Акробатика. Подтягивание в вис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мальчике), подтягивание в висе лежа(девочки). Развитие гибкости, координации движений, силы.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акробатическую комбинацию, лазать по канату.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страховать и помогать партнеру.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самостоятельно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осваивать изучаемый элемент.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формировать цель в обучении подтягиваниям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Самообразование – мотивация учебной деятельности, самооценка на основе критериев успешной учебной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Акробатика. Лазание по канату.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Лазание по канату, с помощью но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девочки), без помощи ног (мальчики). Акробатика. Подтягивание в вис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мальчике), подтягивание в висе лежа(девочки). Развитие гибкости, координации движений, силы.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акробатическую комбинацию, лазать по канату.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Акробатика. Висы и упоры</w:t>
            </w:r>
            <w:r w:rsidR="00BA5AA8"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НРК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КОРУ с гимнастической палкой. Акробатическая комбинация. Подтягивание в висе.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Брусья разной высоты. Подъем переворотом махом одной, толчком другой; упор на н.ж. оборот вперед, вис на н.ж. с опорой на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в.ж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. переход в упор сед на бедре, соскок с поворотом. Развитие координационных способностей, силовых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качеств.</w:t>
            </w:r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национальной борьбы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упражнения на брусьях, перекладине, акробатическую комбинацию.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Брусья.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  <w:proofErr w:type="gramStart"/>
            <w:r w:rsidR="008B2A18"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комбинация. Подтягивание в висе.  Упражнения на брусьях. Развитие силовых и координационных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>лементы</w:t>
            </w:r>
            <w:proofErr w:type="spellEnd"/>
            <w:r w:rsidR="00C31D8D"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борьбы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на брусьях, перекладине, акробатическую комбинацию.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составить комбинацию из изученных упражнений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выявлять и корректировать простейшие ошибки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  <w:t>Смыслообразование</w:t>
            </w:r>
            <w:proofErr w:type="spellEnd"/>
            <w:r w:rsidRPr="00EE44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  <w:t xml:space="preserve"> – </w:t>
            </w:r>
            <w:proofErr w:type="spellStart"/>
            <w:proofErr w:type="gramStart"/>
            <w:r w:rsidRPr="00EE44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  <w:t>адоптиро-ванная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CFCFC"/>
              </w:rPr>
              <w:t xml:space="preserve">  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мотивация учебной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Перекладина. Брусья разной высоты.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Перекладина (мальчики) подтягивание в висе. Брусья разной высоты (девушки). Прыжки через длинную скакалку, прыжки со скакалкой. Развитие силы, прыгучести, координационных способностей.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на брусьях разной высоты, перекладине, страховку и помощь.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Брусья разной высоты.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Перекладина: подтягивание в висе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Брусья разной высоты (девочки). Прыжки на скамейку, через скамейку, со скамейки.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со скакалкой. Развитие силы, прыгучести, скоростной выносливости.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 на перекладине (м)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русьях разной высоты(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), страховку,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самостраховку</w:t>
            </w:r>
            <w:proofErr w:type="spellEnd"/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Брусья разной высоты.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 разной высот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девочки).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Перекладина: подтягивание в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висе. Прыжки со скакалкой до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мин. Развитие силы, скоростной выносливости.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упражнения на брусьях,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перекладине.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  <w:p w:rsidR="008B2A18" w:rsidRPr="00EE44DE" w:rsidRDefault="008B2A18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 в  ширину согнув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ноги (мальчики). Опорный прыжок через козла ноги врозь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 ширину). Эстафеты. Развитие ловкости, быстроты.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наскок на мостик, опорный прыжок через коня, через козла в длину.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Регулятивные</w:t>
            </w:r>
            <w:r w:rsidRPr="00EE44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планирование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4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Брусья параллельные</w:t>
            </w:r>
          </w:p>
          <w:p w:rsidR="008B2A18" w:rsidRPr="00EE44DE" w:rsidRDefault="008B2A18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КОРУ с гимнастической палкой. Опорный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козла согнув ноги (козел в длину). Опорный прыжок через козл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 ширину). Брусья (мальчики) подъём переворотом в упор толчком двумя, махом назад соскок. Вис согнувшись, вис прогнувшись. Упражнения для мышц спины, мышц живота и ног.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опорный прыжок через коня, козла, выполнять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упр-ия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на брусьях, страховка,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самостраховку</w:t>
            </w:r>
            <w:proofErr w:type="spellEnd"/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Опорные прыжки. Брусья. Упражнение с обручем.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 Брусья параллельные (мальчики). Упражнения с обручем (девочки) Развитие прыгучести, силы, ловкости.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опорный прыжок, приземление: владеть техникой в упражнениях на брусьях, страховка,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согнув ноги (козел в ширину) (мальчики). Опорный прыжок через козла ноги врозь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с элементами гимнастики. Развитие координационных способностей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 в длину согнув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ноги, через коня в ширину боком.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Брусья. Развитие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силы, ловкости, гибкости.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Параллельные брусья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(мальчики). Упражнение с обручем (девочки). Подтягивание в висе, подтягивание в висе лежа. Развитие гибкости, ловкости, силы.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брусьях, подтягиваться на перекладине,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упр-я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 обручем.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before="180" w:after="180" w:line="240" w:lineRule="auto"/>
              <w:jc w:val="both"/>
              <w:rPr>
                <w:rFonts w:ascii="Times New Roman" w:hAnsi="Times New Roman" w:cs="Times New Roman"/>
                <w:color w:val="242C2E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Регулятивные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способов позитивного взаимодействия со сверстниками в парах и группах при разучивании</w:t>
            </w:r>
            <w:proofErr w:type="gramEnd"/>
          </w:p>
          <w:p w:rsidR="00335ABD" w:rsidRPr="00EE44DE" w:rsidRDefault="00335ABD" w:rsidP="00EE44DE">
            <w:pPr>
              <w:spacing w:before="180" w:after="180" w:line="240" w:lineRule="auto"/>
              <w:jc w:val="both"/>
              <w:rPr>
                <w:rFonts w:ascii="Times New Roman" w:hAnsi="Times New Roman" w:cs="Times New Roman"/>
                <w:color w:val="242C2E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акробатических упражнений.</w:t>
            </w:r>
          </w:p>
          <w:p w:rsidR="00335ABD" w:rsidRPr="00EE44DE" w:rsidRDefault="00335ABD" w:rsidP="00EE44DE">
            <w:pPr>
              <w:spacing w:before="180" w:after="180" w:line="240" w:lineRule="auto"/>
              <w:jc w:val="both"/>
              <w:rPr>
                <w:rFonts w:ascii="Times New Roman" w:hAnsi="Times New Roman" w:cs="Times New Roman"/>
                <w:color w:val="242C2E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80" w:after="180" w:line="240" w:lineRule="auto"/>
              <w:jc w:val="both"/>
              <w:rPr>
                <w:rFonts w:ascii="Times New Roman" w:hAnsi="Times New Roman" w:cs="Times New Roman"/>
                <w:color w:val="242C2E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before="180" w:after="180" w:line="240" w:lineRule="auto"/>
              <w:jc w:val="both"/>
              <w:rPr>
                <w:rFonts w:ascii="Times New Roman" w:hAnsi="Times New Roman" w:cs="Times New Roman"/>
                <w:color w:val="242C2E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способы организации рабочего места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понимать причины успеха/неуспеха учебной деятельности и способности 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инструктивно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E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действовать даже в ситуациях неуспеха.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Брусья. Развитие силовых качеств.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Параллельные брусья (мальчики). Упражнение с обручем (девочки). Подтягивание в висе, подтягивание в висе лежа. Эстафеты с элементами гимнастики.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на брусьях (мальчики), упражнения с обручем, подтягивание.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силы, прыгучести.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Подтягивание в висе, в висе лежа. Упражнения  с обручем. Прыжки через длинную скакалку, со скакалкой.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владеть техникой при подтягивании на высокой перекладине (м), в висе лежа (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Упражнения с обручем.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Круговая тренировка по ОФП. Упражнения с обручем (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). Прыжки со скакалкой за 1 мин.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 обручем.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прыгучести, быстроты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КОРУ со скакалкой. Прыжки со скакалкой за 1 мин. Эстафеты с набивным мячом. Развитие скоростной выносливости.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со скакалкой в течени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1 мин.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ТБ.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гибкости, ловкости, силы, быстроты.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Круговая тренировка по ОФП. Эстафеты с набивным мячом, обручем, скакалкой.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Владеть техникой при выполнении упражнений по станциям в круговой тренировке.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часов</w:t>
            </w: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ТБ на занятиях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лыжной подготовкой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занятиях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лыжной подготовкой. Экипировка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лыжника.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экипировку лыжника.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поведения на улице.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знание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экипировки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лыжника.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История лыжного спорта. Значение лыжной подготовки.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Значение лыжной подготовки. История лыжного спорта. Участие российских лыжников в олимпийских играх. Основные правила проведения соревнований.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лыжного спорта.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знание о лыжной подготовке. История лыжного спорта. Участие российских лыжников в олимпийских играх. Основные правила проведения соревнований.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Описывать технику изучаемого лыжного хода.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выявлять и устранять типичные 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мотивационная основа на занятия лыжными гонками, занятиями на свежем воздухе; учебно-познавательный интерес к занятиям лыжными гонками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ТБ на улице.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ходы.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ход.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Коммуникатив-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 сверстниками в процессе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техники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лыжных ходов.</w:t>
            </w: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ходы. 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ходы. Эстафеты.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Описывать технику изучаемых лыжных ходов, осваивают их самостоятельно.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 в эстафетном беге.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Спуски, подъёмы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Подъём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». Торможение «плугом».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подъём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», торможение «плугом».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подъёма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», торможение «плугом».</w:t>
            </w: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Подъём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». Торможение «плугом».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Подъём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». Торможение «плугом».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подъём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», торможение «плугом».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Описывают технику изучаемых лыжных ходов, осваивают их самостоятельно, выявляя и устраняя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типичные 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 Прохождение дистанции 1 км.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повороты переступанием.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повороты переступанием.</w:t>
            </w: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 Прохождение дистанции 1 км.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повороты переступанием.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универсальные умения управлять эмоциями в процессе учебной 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ход. Одновременный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бесшовной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Прохождение дистанции 2 км.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2 км в равномерном темпе.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выявлять и устранять типичные 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Личностные УУД: проявление терпения.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ТБ на улице.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терпения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2 км.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2 км в равномерном темпе.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дистанции 2 км.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2 км в равномерном темпе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 сверстниками в процессе совместного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техники лыжных ходов.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 сверстниками в процессе совместного прохождения дистанции. Описывают технику изучаемых лыжных ходов, осваивают их самостоятельно, выявляя и устраняя типичные 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Взаимодействие со  сверстниками в процессе совместного освоения техники лыжных ходов.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универсальные умения управлять эмоциями в процессе учебной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выявлять и устранять типичные 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3 км. Катание с горок.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3 км.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3 км в равномерном темпе.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3 км. Катание с горок.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3 км.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3 км в равномерном темпе.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Торможение «плугом».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3 км.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3 км в равномерном темпе.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дисциплину и правила ТБ на улице.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2 км. Катание с горок.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дистанцию 2 км в равномерном темпе.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 сверстниками в процессе совместного освоения техники лыжных ходов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Описывают технику изучаемых лыжных ходов, осваивают их самостоятельно, выявляя и устраняя типичные 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 в эстафетном беге.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терминологии в баскетболе.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перемещений, передач.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паре.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Эстафеты.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Подъём «полу ёлочкой». Торможение «плугом». Повороты переступанием. Эстафеты. Катание с горок. 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подъём «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», торможение «плугом».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Терминология баскетбола. Стойка и передвижение игрока. Ведение мяча. Остановка прыжком. Ловля и передача мяча.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двумя руками от головы в прыжке.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в баскетбол по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применять в игре технические приемы.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Передвижения и остановки. Передачи мяча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двумя руками от головы в прыжке.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в баскетбол по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применять в игре технические приемы.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технику передвижения игрока приставными шагами  боком, лицом, спиной.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уметь работать в паре.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 в процессе обучения.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проявлять терпение и личную инициативу. 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Бросок одной, двумя руками в прыжке.  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одной, двумя руками в прыжке.  Учебная игра. Правила баскетбола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и остановки, передачи, ведение и бросок.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одной, двумя руками в прыжке. 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в баскетбол по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координационных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Сочетание приемов передвижений и остановок, приемов передач, ведения и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бросков. Бросок одной рукой  в корзину. Развитие координационных способностей.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играть в баскетбол по упрощенным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правилам, применять в игре технические приемы.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и устранять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ошибки.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броска.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УУД: уметь моделировать и организовывать групповые действия с мячом.                                                                                                                                                     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давать оценку своему двигательному действию. Уметь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УУД: 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моделировать и организовывать групповые действия с мячом.                                                                                                                                                     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ведения мяча с изменением скорости и высоты отскока.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Коммуникати-вные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УУД: умение взаимодействовать со сверстниками в игре.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УУД: умение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взаимодейство-вать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в игре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УУД: умение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взаимодейство-вать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в игре.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2х1.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бросок одной рукой от плеча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 Ловля и передача мяча двумя руками от груди.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передвижение игрока. Ведение мяча с изменением скорости. Ловля и передача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баскетбол по упрощённым правилам. Выполнять правильно технические действия в игре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проявлять инициативу.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2х1..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баскетбол по упрощённым правилам.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и личная защита.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2х1..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баскетбол по упрощённым правилам. Выполнять правильно технические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проявлять инициативу.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качеств.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правой (левой) рукой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правой (левой) рукой. Остановка прыжком. Ловля и передача мяча двумя руками от груди на месте в парах с шагом. Игра в мини-баскетбол.  Развитие координационных качеств. Решение задач игровой и соревновательной деятельности с помощью двигательных действий.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баскетбол по упрощённым правилам. Выполнять правильно технические действия в игре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 и высоты отскока.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Ведение мяча с изменением скорости и высоты отскока. Сочетание приёмов: (ведение-остановка-бросок). Быстрый прорыв 1*1 через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скрестный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приёмы ведения, остановки, броска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 с сопротивлением. Взаимодействие двух игроков в нападении и защите «заслон».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в баскетбол по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применять в игре технические приемы.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11 часов</w:t>
            </w: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в кольцо с сопротивлением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 с сопротивлением. Взаимодействие трех игроков в нападении.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в баскетбол по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применять в игре технические приемы.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проявление терпения и инициативы.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в кольцо с сопротивлением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Сочетание приемов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передвижений и остановок, приемов передач, ведения и бросков. Бросок одной рукой от плеча  с сопротивлением. Взаимодействие трех игроков в нападении. Учебная игра. Правила баскетбола.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играть в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баскетбол по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применять в игре технические приемы.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83 –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84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баскетбол по упрощённым правилам. Выполнять правильно технические действия в игре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85 –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86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игроков в нападении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«малая восьмерка».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Сочетание приемов передвижений и остановок, приемов передач, ведения и бросков. Бросок одной рукой от плеча в прыжке с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сопротивлением после остановки. Взаимодействие трех игроков в нападение «малая восьмерка». Учебная игра.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баскетбол по упрощённым правилам. Выполнять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технические действия в игре</w:t>
            </w:r>
          </w:p>
        </w:tc>
        <w:tc>
          <w:tcPr>
            <w:tcW w:w="1986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в прыжке</w:t>
            </w: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УУД: умение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взаимодейство-вать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в игре. 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броска одной рукой от плеча в прыжке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проявление терпения и инициативы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в прыжке</w:t>
            </w: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Выравнивание и выбивание мяча. Бросок одной рукой от плеча  в прыжке. Сочетание приёмов: (ведение-остановка-бросок). Нападение быстрым прорывом. Игра в мини-баскетбол.   Развитие координационных качеств.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нападать быстрым прорывом. Играть в баскетбол по упрощённым правилам. Выполнять правильно технические действия в игре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в прыжке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 Взаимодействие трех игроков в нападение «малая восьмерка». Учебная игра.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баскетбол по упрощённым правилам. Выполнять правильно технические действия в игре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13 часов</w:t>
            </w: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Инструктаж по Т.Б. Прыжки с места.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Т.Б на уроках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/атлетики. Прыжки в длину с места. Специальные беговые упражнения. Прыжки со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скакалкой. Эстафеты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Т.Б. при выполнении прыжка в длину с места</w:t>
            </w:r>
          </w:p>
        </w:tc>
        <w:tc>
          <w:tcPr>
            <w:tcW w:w="1986" w:type="dxa"/>
            <w:gridSpan w:val="2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умения анализировать и корректировать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прыжка.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самостоятельно выявлять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умения анализировать и корректировать технику метания мяча.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сверстниками в эстафетном беге.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дисциплину и правила техники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во время выполнения прыжков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соблюдать дисциплину и правила техники безопасности во время выполнения метания мяча</w:t>
            </w: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 Специальные беговые упражнения. Прыжки со скакалками. Эстафеты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в длину</w:t>
            </w:r>
          </w:p>
        </w:tc>
        <w:tc>
          <w:tcPr>
            <w:tcW w:w="1986" w:type="dxa"/>
            <w:gridSpan w:val="2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50-80м. Эстафетный бег.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2047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</w:t>
            </w:r>
          </w:p>
        </w:tc>
        <w:tc>
          <w:tcPr>
            <w:tcW w:w="1986" w:type="dxa"/>
            <w:gridSpan w:val="2"/>
            <w:vMerge/>
            <w:tcBorders>
              <w:bottom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60м. Метание мяча.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60м.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метание. Владеть техникой бега на 60м</w:t>
            </w:r>
          </w:p>
        </w:tc>
        <w:tc>
          <w:tcPr>
            <w:tcW w:w="2004" w:type="dxa"/>
            <w:gridSpan w:val="3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: самостоятельно выявлять и устранять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ошибки</w:t>
            </w: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60м. Метание мяча.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60м. на результат. Метание мяча на дальность. Специальные беговые упражнения. Развитие скоростно-силовых качеств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метание. Владеть техникой бега на 60м</w:t>
            </w:r>
          </w:p>
        </w:tc>
        <w:tc>
          <w:tcPr>
            <w:tcW w:w="2004" w:type="dxa"/>
            <w:gridSpan w:val="3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в коридоре 10м. с разбега.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метание мяча на дальность.</w:t>
            </w:r>
          </w:p>
        </w:tc>
        <w:tc>
          <w:tcPr>
            <w:tcW w:w="2004" w:type="dxa"/>
            <w:gridSpan w:val="3"/>
            <w:vMerge w:val="restart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универсальные умения управлять эмоциями в процессе учебной 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осваивать терминологию прыжков в длину.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подбора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: определять и устранять типичные ошибки.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универсальные умения управлять эмоциями в процессе учебной деятельности.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Спринтерский бег. Прыжки с разбега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300м.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Владеть техникой прыжка с разбега.</w:t>
            </w:r>
          </w:p>
        </w:tc>
        <w:tc>
          <w:tcPr>
            <w:tcW w:w="2004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300м.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пробегать 300м</w:t>
            </w:r>
          </w:p>
        </w:tc>
        <w:tc>
          <w:tcPr>
            <w:tcW w:w="2004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«способом согнув ноги»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на результат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СБУ. Развитие скоростно-силовых качеств.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Владеть техникой прыжка.</w:t>
            </w:r>
          </w:p>
        </w:tc>
        <w:tc>
          <w:tcPr>
            <w:tcW w:w="2004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Гладкий бег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Равномерный бег до 15 мин. Специальные беговые упражнения.  Развитие выносливости, силы, прыгучести.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Владеть техникой гладкого бега</w:t>
            </w:r>
          </w:p>
        </w:tc>
        <w:tc>
          <w:tcPr>
            <w:tcW w:w="2004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D24E88" w:rsidRPr="00EE44DE" w:rsidRDefault="00D24E88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НРК Лапта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Легкоатлетическая полоса препятствий. Развитие физических качеств.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преодолевать полосу препятствий</w:t>
            </w:r>
          </w:p>
        </w:tc>
        <w:tc>
          <w:tcPr>
            <w:tcW w:w="2004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  <w:r w:rsidR="00D24E88"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на 2000м. на результат. Специальные беговые упражнения. Развитие выносливости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бежать в равномерном темпе.</w:t>
            </w:r>
          </w:p>
        </w:tc>
        <w:tc>
          <w:tcPr>
            <w:tcW w:w="2004" w:type="dxa"/>
            <w:gridSpan w:val="3"/>
            <w:vMerge w:val="restart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бега в равномерном темпе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технику передачи эстафетной палочки.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ABD" w:rsidRPr="00EE44DE" w:rsidTr="006831F4">
        <w:tc>
          <w:tcPr>
            <w:tcW w:w="113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1984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ABD" w:rsidRPr="00EE44DE" w:rsidRDefault="00335ABD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D24E88" w:rsidRPr="00EE44DE" w:rsidRDefault="00D24E88" w:rsidP="00EE4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НРК Лапта</w:t>
            </w:r>
          </w:p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Эстафетный бег 4х50м. специальные беговые упражнения. Развитие быстроты</w:t>
            </w:r>
          </w:p>
        </w:tc>
        <w:tc>
          <w:tcPr>
            <w:tcW w:w="2029" w:type="dxa"/>
            <w:gridSpan w:val="2"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передавать эстафету</w:t>
            </w:r>
          </w:p>
        </w:tc>
        <w:tc>
          <w:tcPr>
            <w:tcW w:w="2004" w:type="dxa"/>
            <w:gridSpan w:val="3"/>
            <w:vMerge/>
          </w:tcPr>
          <w:p w:rsidR="00335ABD" w:rsidRPr="00EE44DE" w:rsidRDefault="00335ABD" w:rsidP="00EE4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5ABD" w:rsidRPr="00EE44DE" w:rsidRDefault="00335ABD" w:rsidP="00EE4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D7C" w:rsidRPr="00EE44DE" w:rsidRDefault="00874D7C" w:rsidP="00EE44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по ф</w:t>
      </w:r>
      <w:r w:rsidR="005D355F" w:rsidRPr="00EE44DE">
        <w:rPr>
          <w:rFonts w:ascii="Times New Roman" w:hAnsi="Times New Roman" w:cs="Times New Roman"/>
          <w:b/>
          <w:sz w:val="24"/>
          <w:szCs w:val="24"/>
        </w:rPr>
        <w:t xml:space="preserve">изической культуре для 7 </w:t>
      </w:r>
      <w:r w:rsidRPr="00EE44DE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874D7C" w:rsidRPr="00EE44DE" w:rsidRDefault="00874D7C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4D7C" w:rsidRPr="00EE44DE" w:rsidRDefault="00874D7C" w:rsidP="00EE44DE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КЭС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  <w:tc>
          <w:tcPr>
            <w:tcW w:w="2958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74D7C" w:rsidRPr="00EE44DE" w:rsidTr="006831F4">
        <w:tc>
          <w:tcPr>
            <w:tcW w:w="14786" w:type="dxa"/>
            <w:gridSpan w:val="5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Гимнастика: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1.Акробатика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Кувырок назад, кувырок вперёд, стойка на лопатках, «мост» из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Кувырки назад, кувырки вперёд, стойку на лопатках, «мост» из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2. Опорный прыжок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Опорный прыжок ноги врозь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опорный прыжок ноги врозь через козла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3. Упражнения на перекладине (мальчики)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Выполнение подъёма переворотом на перекладине и соскок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подъём переворотом на перекладине и соскок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4. Упражнения в равновесии на гимнастическом бревне (девочки)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Шаг галопа,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равновесии</w:t>
            </w:r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ноге, прыжки со сменой ног, соскок с поворотом на 180.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в равновесии на гимнастическом бревне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5. Лазание по канату в два приёма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лазать по канату в два приема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лазать по канату на расстояние.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6м.–5м.–3м.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4D7C" w:rsidRPr="00EE44DE" w:rsidTr="006831F4">
        <w:tc>
          <w:tcPr>
            <w:tcW w:w="14786" w:type="dxa"/>
            <w:gridSpan w:val="5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1.  Кроль на груди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проплыть 25 м кролем на груди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работы ног и рук кролем на груди с дыханием, 25 м. способом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кроль на груди</w:t>
            </w:r>
          </w:p>
        </w:tc>
        <w:tc>
          <w:tcPr>
            <w:tcW w:w="2958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7C" w:rsidRPr="00EE44DE" w:rsidTr="006831F4">
        <w:tc>
          <w:tcPr>
            <w:tcW w:w="14786" w:type="dxa"/>
            <w:gridSpan w:val="5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bCs/>
                <w:sz w:val="24"/>
                <w:szCs w:val="24"/>
              </w:rPr>
              <w:t>двушажный</w:t>
            </w:r>
            <w:proofErr w:type="spellEnd"/>
            <w:r w:rsidRPr="00EE4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 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Согласованная работа рук и ног.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двушажного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2. Одновременный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Согласованная работа рук и ног.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одношажного</w:t>
            </w:r>
            <w:proofErr w:type="spell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3. Развитие выносливости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Контрольный норматив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Прохождения дистанции 1км на результат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4. Спуски с уклонов под 45 градусов</w:t>
            </w:r>
          </w:p>
        </w:tc>
        <w:tc>
          <w:tcPr>
            <w:tcW w:w="2957" w:type="dxa"/>
            <w:vAlign w:val="center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Спуска с  уклона под 45 градусов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Спуски с уклонов под 45 градусов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4D7C" w:rsidRPr="00EE44DE" w:rsidTr="006831F4">
        <w:tc>
          <w:tcPr>
            <w:tcW w:w="14786" w:type="dxa"/>
            <w:gridSpan w:val="5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1. Передача мяча сверху двумя руками на месте и после движения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играть в волейбол по упрощенным правилам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Оценка техники передачи мяча сверху двумя руками в парах через сетку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2. Нижняя прямая подача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нижнюю прямую подачу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Подачи в заданную зону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4D7C" w:rsidRPr="00EE44DE" w:rsidTr="006831F4">
        <w:tc>
          <w:tcPr>
            <w:tcW w:w="14786" w:type="dxa"/>
            <w:gridSpan w:val="5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1.Ведение мяча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Оценка техники ведения мяча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2. Передача 2мя руками от груди.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2мя от груди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Оценивание передач 2мя от груди на месте и в движении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3. Броски мяча после ведения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 техники выполнения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в баскетбольное кольцо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5 попаданий в баскетбольное кольцо из 10 бросков-5, 3-4,2-3,1-2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4D7C" w:rsidRPr="00EE44DE" w:rsidTr="006831F4">
        <w:tc>
          <w:tcPr>
            <w:tcW w:w="14786" w:type="dxa"/>
            <w:gridSpan w:val="5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1.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EE44DE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с максимальной скоростью 60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Бег 60 метров: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мальчики –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«5» – 9,8; «4» – 10,4; «3» – 11,1; 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девочки – «5» – 10,3; «4» – 10,6; «3» – 11,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Метание малого мяча  с расстояния 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EE44DE">
                <w:rPr>
                  <w:rFonts w:ascii="Times New Roman" w:hAnsi="Times New Roman" w:cs="Times New Roman"/>
                  <w:sz w:val="24"/>
                  <w:szCs w:val="24"/>
                </w:rPr>
                <w:t>5 метров</w:t>
              </w:r>
            </w:smartTag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Уметь метать теннисный (малый) мяч на дальность в коридоре 5-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EE44DE"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Мальчики: 5-39,4-31,3-25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Девочки: 5-26,4-20,3-17</w:t>
            </w:r>
          </w:p>
        </w:tc>
        <w:tc>
          <w:tcPr>
            <w:tcW w:w="2958" w:type="dxa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3. Прыжки в длину </w:t>
            </w:r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 7 - 9  шагов разбега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прыгать в длину с разбега.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  <w:p w:rsidR="00874D7C" w:rsidRPr="00EE44DE" w:rsidRDefault="00874D7C" w:rsidP="00EE44D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44DE">
              <w:rPr>
                <w:rFonts w:ascii="Times New Roman" w:hAnsi="Times New Roman"/>
                <w:sz w:val="24"/>
                <w:szCs w:val="24"/>
              </w:rPr>
              <w:t>Основная группа: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мальчики –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«5» – 360; «4» – 330; «3» – 270; 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девочки – «5» –310; «4» – 280; «3» –230</w:t>
            </w:r>
          </w:p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4. Развитие выносливости</w:t>
            </w: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</w:p>
        </w:tc>
        <w:tc>
          <w:tcPr>
            <w:tcW w:w="2957" w:type="dxa"/>
            <w:vMerge w:val="restart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E44DE">
              <w:rPr>
                <w:rFonts w:ascii="Times New Roman" w:hAnsi="Times New Roman" w:cs="Times New Roman"/>
                <w:bCs/>
                <w:sz w:val="24"/>
                <w:szCs w:val="24"/>
              </w:rPr>
              <w:t>вести бег на длинные дистанции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 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EE44DE">
                <w:rPr>
                  <w:rFonts w:ascii="Times New Roman" w:hAnsi="Times New Roman" w:cs="Times New Roman"/>
                  <w:sz w:val="24"/>
                  <w:szCs w:val="24"/>
                </w:rPr>
                <w:t xml:space="preserve">1 </w:t>
              </w:r>
              <w:proofErr w:type="spellStart"/>
              <w:r w:rsidRPr="00EE44DE">
                <w:rPr>
                  <w:rFonts w:ascii="Times New Roman" w:hAnsi="Times New Roman" w:cs="Times New Roman"/>
                  <w:sz w:val="24"/>
                  <w:szCs w:val="24"/>
                </w:rPr>
                <w:t>км</w:t>
              </w:r>
            </w:smartTag>
            <w:proofErr w:type="gramStart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EE44DE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времени</w:t>
            </w:r>
          </w:p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958" w:type="dxa"/>
            <w:vMerge w:val="restart"/>
          </w:tcPr>
          <w:p w:rsidR="00874D7C" w:rsidRPr="00EE44DE" w:rsidRDefault="00CF0FC8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4D7C" w:rsidRPr="00EE44DE" w:rsidTr="006831F4">
        <w:tc>
          <w:tcPr>
            <w:tcW w:w="2957" w:type="dxa"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874D7C" w:rsidRPr="00EE44DE" w:rsidRDefault="00874D7C" w:rsidP="00EE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74D7C" w:rsidRPr="00EE44DE" w:rsidRDefault="00874D7C" w:rsidP="00EE44D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D7C" w:rsidRPr="00EE44DE" w:rsidRDefault="00874D7C" w:rsidP="00EE44DE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5B" w:rsidRPr="00EE44DE" w:rsidRDefault="0020705B" w:rsidP="00EE44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>4.2Учебно-методическое обеспечение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 xml:space="preserve">2.1. Литература для </w:t>
      </w:r>
      <w:proofErr w:type="gramStart"/>
      <w:r w:rsidRPr="00EE44D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E44DE">
        <w:rPr>
          <w:rFonts w:ascii="Times New Roman" w:hAnsi="Times New Roman" w:cs="Times New Roman"/>
          <w:sz w:val="24"/>
          <w:szCs w:val="24"/>
        </w:rPr>
        <w:t xml:space="preserve"> 48 1. Б.Б. Егоров, Ю.В.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Пересадина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: 7 класс учебник для общеобразовательных учреждений, Москва, «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», 2013 г. 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>2.2.</w:t>
      </w:r>
      <w:r w:rsidRPr="00EE44DE">
        <w:rPr>
          <w:rFonts w:ascii="Times New Roman" w:hAnsi="Times New Roman" w:cs="Times New Roman"/>
          <w:sz w:val="24"/>
          <w:szCs w:val="24"/>
        </w:rPr>
        <w:t xml:space="preserve"> </w:t>
      </w:r>
      <w:r w:rsidRPr="00EE44DE">
        <w:rPr>
          <w:rFonts w:ascii="Times New Roman" w:hAnsi="Times New Roman" w:cs="Times New Roman"/>
          <w:b/>
          <w:sz w:val="24"/>
          <w:szCs w:val="24"/>
        </w:rPr>
        <w:t xml:space="preserve">Дополнительная литература для </w:t>
      </w:r>
      <w:proofErr w:type="gramStart"/>
      <w:r w:rsidRPr="00EE44D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 </w:t>
      </w:r>
      <w:r w:rsidRPr="00EE44DE">
        <w:rPr>
          <w:rFonts w:ascii="Times New Roman" w:hAnsi="Times New Roman" w:cs="Times New Roman"/>
          <w:b/>
          <w:sz w:val="24"/>
          <w:szCs w:val="24"/>
        </w:rPr>
        <w:t>2.2.</w:t>
      </w:r>
      <w:r w:rsidRPr="00EE44DE">
        <w:rPr>
          <w:rFonts w:ascii="Times New Roman" w:hAnsi="Times New Roman" w:cs="Times New Roman"/>
          <w:sz w:val="24"/>
          <w:szCs w:val="24"/>
        </w:rPr>
        <w:t xml:space="preserve"> </w:t>
      </w:r>
      <w:r w:rsidRPr="00EE44DE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1. Б.Б. Егоров, Ю.В.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Пересадина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: 7 класс учебник для общеобразовательных учреждений, Москва, «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», 2013 г.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2. Предметная линия учебников Б.Б. Егоров, Ю.В.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Пересадина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. 1—11 классы: пособие для учителей общеобразовательных учреждений Б.Б.     Егоров, Ю.В.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Пересадина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 /. — М.: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, 2013.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3. Программа для общеобразовательных учреждений «Физическая культура: программа 1 – 4 классы» Б.Б. Егоров, Ю.В.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Пересадина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>,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DE">
        <w:rPr>
          <w:rFonts w:ascii="Times New Roman" w:hAnsi="Times New Roman" w:cs="Times New Roman"/>
          <w:b/>
          <w:sz w:val="24"/>
          <w:szCs w:val="24"/>
        </w:rPr>
        <w:t xml:space="preserve">2.4.Дополнительная литература для учителя 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1. Стандарты второго поколения // Физическая культура М.2010 год.// </w:t>
      </w:r>
    </w:p>
    <w:p w:rsidR="0020705B" w:rsidRPr="00EE44DE" w:rsidRDefault="0020705B" w:rsidP="00EE44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4DE">
        <w:rPr>
          <w:rFonts w:ascii="Times New Roman" w:hAnsi="Times New Roman" w:cs="Times New Roman"/>
          <w:sz w:val="24"/>
          <w:szCs w:val="24"/>
        </w:rPr>
        <w:t xml:space="preserve">2. Авт.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EE44DE">
        <w:rPr>
          <w:rFonts w:ascii="Times New Roman" w:hAnsi="Times New Roman" w:cs="Times New Roman"/>
          <w:sz w:val="24"/>
          <w:szCs w:val="24"/>
        </w:rPr>
        <w:t xml:space="preserve">. А.Ю. Патрикеев //Поурочное планирование. Физическая культура. 3 класс. Новые стандарты: учимся работать// УМК </w:t>
      </w:r>
      <w:proofErr w:type="spellStart"/>
      <w:r w:rsidRPr="00EE44DE">
        <w:rPr>
          <w:rFonts w:ascii="Times New Roman" w:hAnsi="Times New Roman" w:cs="Times New Roman"/>
          <w:sz w:val="24"/>
          <w:szCs w:val="24"/>
        </w:rPr>
        <w:t>Перспектива</w:t>
      </w:r>
      <w:proofErr w:type="gramStart"/>
      <w:r w:rsidRPr="00EE44DE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Pr="00EE44DE">
        <w:rPr>
          <w:rFonts w:ascii="Times New Roman" w:hAnsi="Times New Roman" w:cs="Times New Roman"/>
          <w:sz w:val="24"/>
          <w:szCs w:val="24"/>
        </w:rPr>
        <w:t>. Волгоград.</w:t>
      </w:r>
    </w:p>
    <w:p w:rsidR="00B70F06" w:rsidRPr="00EE44DE" w:rsidRDefault="00B70F06" w:rsidP="00EE44DE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70F06" w:rsidRPr="00EE44DE" w:rsidSect="00EE44DE">
      <w:pgSz w:w="16838" w:h="11906" w:orient="landscape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A6A1A86"/>
    <w:multiLevelType w:val="hybridMultilevel"/>
    <w:tmpl w:val="777EBF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4D2516C"/>
    <w:multiLevelType w:val="multilevel"/>
    <w:tmpl w:val="D43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B36D3"/>
    <w:multiLevelType w:val="multilevel"/>
    <w:tmpl w:val="E4F6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51B"/>
    <w:rsid w:val="00021380"/>
    <w:rsid w:val="0006080F"/>
    <w:rsid w:val="000A6FF7"/>
    <w:rsid w:val="0012244B"/>
    <w:rsid w:val="001B5BBA"/>
    <w:rsid w:val="0020705B"/>
    <w:rsid w:val="00277246"/>
    <w:rsid w:val="002C042B"/>
    <w:rsid w:val="002E5D9F"/>
    <w:rsid w:val="00335ABD"/>
    <w:rsid w:val="003646BE"/>
    <w:rsid w:val="00367E48"/>
    <w:rsid w:val="00482A3C"/>
    <w:rsid w:val="004C1313"/>
    <w:rsid w:val="004E194B"/>
    <w:rsid w:val="005D355F"/>
    <w:rsid w:val="00684652"/>
    <w:rsid w:val="006F7124"/>
    <w:rsid w:val="007246C3"/>
    <w:rsid w:val="00762827"/>
    <w:rsid w:val="007876C6"/>
    <w:rsid w:val="007B57B7"/>
    <w:rsid w:val="00816EB1"/>
    <w:rsid w:val="008402BF"/>
    <w:rsid w:val="00874D7C"/>
    <w:rsid w:val="008B2A18"/>
    <w:rsid w:val="008B53AC"/>
    <w:rsid w:val="008C5132"/>
    <w:rsid w:val="00902586"/>
    <w:rsid w:val="00904F18"/>
    <w:rsid w:val="00A34695"/>
    <w:rsid w:val="00A61A8B"/>
    <w:rsid w:val="00AA5EB7"/>
    <w:rsid w:val="00AD1D16"/>
    <w:rsid w:val="00B03231"/>
    <w:rsid w:val="00B5128F"/>
    <w:rsid w:val="00B70F06"/>
    <w:rsid w:val="00B831FC"/>
    <w:rsid w:val="00BA5AA8"/>
    <w:rsid w:val="00C06E99"/>
    <w:rsid w:val="00C31D8D"/>
    <w:rsid w:val="00CA0375"/>
    <w:rsid w:val="00CA58AF"/>
    <w:rsid w:val="00CF0FC8"/>
    <w:rsid w:val="00CF7396"/>
    <w:rsid w:val="00D059E3"/>
    <w:rsid w:val="00D24E88"/>
    <w:rsid w:val="00D3672B"/>
    <w:rsid w:val="00D56744"/>
    <w:rsid w:val="00E858E7"/>
    <w:rsid w:val="00E858F4"/>
    <w:rsid w:val="00EB451B"/>
    <w:rsid w:val="00ED0072"/>
    <w:rsid w:val="00EE44DE"/>
    <w:rsid w:val="00F17D09"/>
    <w:rsid w:val="00F81146"/>
    <w:rsid w:val="00F94349"/>
    <w:rsid w:val="00FC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B451B"/>
  </w:style>
  <w:style w:type="paragraph" w:customStyle="1" w:styleId="c54">
    <w:name w:val="c54"/>
    <w:basedOn w:val="a"/>
    <w:rsid w:val="00E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B451B"/>
  </w:style>
  <w:style w:type="character" w:customStyle="1" w:styleId="c11">
    <w:name w:val="c11"/>
    <w:basedOn w:val="a0"/>
    <w:rsid w:val="00EB451B"/>
  </w:style>
  <w:style w:type="paragraph" w:styleId="a3">
    <w:name w:val="Normal (Web)"/>
    <w:basedOn w:val="a"/>
    <w:uiPriority w:val="99"/>
    <w:semiHidden/>
    <w:unhideWhenUsed/>
    <w:rsid w:val="00E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58F4"/>
    <w:pPr>
      <w:ind w:left="720"/>
      <w:contextualSpacing/>
    </w:pPr>
  </w:style>
  <w:style w:type="paragraph" w:customStyle="1" w:styleId="c45">
    <w:name w:val="c45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58F4"/>
  </w:style>
  <w:style w:type="paragraph" w:customStyle="1" w:styleId="c19">
    <w:name w:val="c19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0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943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94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94349"/>
  </w:style>
  <w:style w:type="character" w:styleId="a6">
    <w:name w:val="Hyperlink"/>
    <w:basedOn w:val="a0"/>
    <w:uiPriority w:val="99"/>
    <w:semiHidden/>
    <w:unhideWhenUsed/>
    <w:rsid w:val="00B70F06"/>
    <w:rPr>
      <w:color w:val="0000FF"/>
      <w:u w:val="single"/>
    </w:rPr>
  </w:style>
  <w:style w:type="character" w:styleId="a7">
    <w:name w:val="Strong"/>
    <w:basedOn w:val="a0"/>
    <w:uiPriority w:val="22"/>
    <w:qFormat/>
    <w:rsid w:val="00D56744"/>
    <w:rPr>
      <w:b/>
      <w:bCs/>
    </w:rPr>
  </w:style>
  <w:style w:type="paragraph" w:styleId="a8">
    <w:name w:val="No Spacing"/>
    <w:uiPriority w:val="1"/>
    <w:qFormat/>
    <w:rsid w:val="00D5674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D5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56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567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56744"/>
    <w:rPr>
      <w:rFonts w:ascii="Calibri" w:eastAsia="Calibri" w:hAnsi="Calibri" w:cs="Times New Roman"/>
    </w:rPr>
  </w:style>
  <w:style w:type="character" w:customStyle="1" w:styleId="c0">
    <w:name w:val="c0"/>
    <w:basedOn w:val="a0"/>
    <w:rsid w:val="00D56744"/>
  </w:style>
  <w:style w:type="paragraph" w:customStyle="1" w:styleId="c56">
    <w:name w:val="c56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194B"/>
  </w:style>
  <w:style w:type="paragraph" w:customStyle="1" w:styleId="c76">
    <w:name w:val="c76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E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194B"/>
  </w:style>
  <w:style w:type="character" w:customStyle="1" w:styleId="c14">
    <w:name w:val="c14"/>
    <w:basedOn w:val="a0"/>
    <w:rsid w:val="004E194B"/>
  </w:style>
  <w:style w:type="character" w:customStyle="1" w:styleId="c34">
    <w:name w:val="c34"/>
    <w:basedOn w:val="a0"/>
    <w:rsid w:val="008B53AC"/>
  </w:style>
  <w:style w:type="character" w:customStyle="1" w:styleId="Zag11">
    <w:name w:val="Zag_11"/>
    <w:rsid w:val="00335ABD"/>
  </w:style>
  <w:style w:type="paragraph" w:styleId="ad">
    <w:name w:val="header"/>
    <w:basedOn w:val="a"/>
    <w:link w:val="ae"/>
    <w:uiPriority w:val="99"/>
    <w:unhideWhenUsed/>
    <w:rsid w:val="00335AB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35ABD"/>
    <w:rPr>
      <w:rFonts w:ascii="Calibri" w:eastAsia="Times New Roman" w:hAnsi="Calibri" w:cs="Times New Roman"/>
    </w:rPr>
  </w:style>
  <w:style w:type="character" w:customStyle="1" w:styleId="WW8Num1z0">
    <w:name w:val="WW8Num1z0"/>
    <w:rsid w:val="00335ABD"/>
    <w:rPr>
      <w:rFonts w:ascii="Symbol" w:hAnsi="Symbol"/>
    </w:rPr>
  </w:style>
  <w:style w:type="character" w:customStyle="1" w:styleId="Absatz-Standardschriftart">
    <w:name w:val="Absatz-Standardschriftart"/>
    <w:rsid w:val="00335ABD"/>
  </w:style>
  <w:style w:type="character" w:customStyle="1" w:styleId="WW-Absatz-Standardschriftart">
    <w:name w:val="WW-Absatz-Standardschriftart"/>
    <w:rsid w:val="00335ABD"/>
  </w:style>
  <w:style w:type="character" w:customStyle="1" w:styleId="WW-Absatz-Standardschriftart1">
    <w:name w:val="WW-Absatz-Standardschriftart1"/>
    <w:rsid w:val="00335ABD"/>
  </w:style>
  <w:style w:type="character" w:customStyle="1" w:styleId="WW8Num2z0">
    <w:name w:val="WW8Num2z0"/>
    <w:rsid w:val="00335ABD"/>
    <w:rPr>
      <w:rFonts w:ascii="Symbol" w:hAnsi="Symbol"/>
    </w:rPr>
  </w:style>
  <w:style w:type="character" w:customStyle="1" w:styleId="WW8Num3z0">
    <w:name w:val="WW8Num3z0"/>
    <w:rsid w:val="00335ABD"/>
    <w:rPr>
      <w:rFonts w:ascii="Symbol" w:hAnsi="Symbol"/>
    </w:rPr>
  </w:style>
  <w:style w:type="character" w:customStyle="1" w:styleId="WW8Num5z0">
    <w:name w:val="WW8Num5z0"/>
    <w:rsid w:val="00335ABD"/>
    <w:rPr>
      <w:rFonts w:ascii="Symbol" w:hAnsi="Symbol"/>
    </w:rPr>
  </w:style>
  <w:style w:type="character" w:customStyle="1" w:styleId="WW8Num6z0">
    <w:name w:val="WW8Num6z0"/>
    <w:rsid w:val="00335ABD"/>
    <w:rPr>
      <w:rFonts w:ascii="Symbol" w:hAnsi="Symbol"/>
    </w:rPr>
  </w:style>
  <w:style w:type="character" w:customStyle="1" w:styleId="WW8Num7z0">
    <w:name w:val="WW8Num7z0"/>
    <w:rsid w:val="00335ABD"/>
    <w:rPr>
      <w:rFonts w:ascii="Symbol" w:hAnsi="Symbol"/>
    </w:rPr>
  </w:style>
  <w:style w:type="character" w:customStyle="1" w:styleId="WW8Num8z0">
    <w:name w:val="WW8Num8z0"/>
    <w:rsid w:val="00335ABD"/>
    <w:rPr>
      <w:rFonts w:ascii="Symbol" w:hAnsi="Symbol"/>
    </w:rPr>
  </w:style>
  <w:style w:type="character" w:customStyle="1" w:styleId="WW8Num9z0">
    <w:name w:val="WW8Num9z0"/>
    <w:rsid w:val="00335ABD"/>
    <w:rPr>
      <w:rFonts w:ascii="Symbol" w:hAnsi="Symbol"/>
    </w:rPr>
  </w:style>
  <w:style w:type="character" w:customStyle="1" w:styleId="10">
    <w:name w:val="Основной шрифт абзаца1"/>
    <w:rsid w:val="00335ABD"/>
  </w:style>
  <w:style w:type="character" w:customStyle="1" w:styleId="WW8Num4z0">
    <w:name w:val="WW8Num4z0"/>
    <w:rsid w:val="00335ABD"/>
    <w:rPr>
      <w:rFonts w:ascii="Symbol" w:hAnsi="Symbol"/>
    </w:rPr>
  </w:style>
  <w:style w:type="character" w:customStyle="1" w:styleId="WW-Absatz-Standardschriftart11">
    <w:name w:val="WW-Absatz-Standardschriftart11"/>
    <w:rsid w:val="00335ABD"/>
  </w:style>
  <w:style w:type="character" w:customStyle="1" w:styleId="WW-Absatz-Standardschriftart111">
    <w:name w:val="WW-Absatz-Standardschriftart111"/>
    <w:rsid w:val="00335ABD"/>
  </w:style>
  <w:style w:type="character" w:customStyle="1" w:styleId="WW-Absatz-Standardschriftart1111">
    <w:name w:val="WW-Absatz-Standardschriftart1111"/>
    <w:rsid w:val="00335ABD"/>
  </w:style>
  <w:style w:type="character" w:customStyle="1" w:styleId="WW-Absatz-Standardschriftart11111">
    <w:name w:val="WW-Absatz-Standardschriftart11111"/>
    <w:rsid w:val="00335ABD"/>
  </w:style>
  <w:style w:type="character" w:customStyle="1" w:styleId="WW-Absatz-Standardschriftart111111">
    <w:name w:val="WW-Absatz-Standardschriftart111111"/>
    <w:rsid w:val="00335ABD"/>
  </w:style>
  <w:style w:type="character" w:customStyle="1" w:styleId="WW-Absatz-Standardschriftart1111111">
    <w:name w:val="WW-Absatz-Standardschriftart1111111"/>
    <w:rsid w:val="00335ABD"/>
  </w:style>
  <w:style w:type="character" w:customStyle="1" w:styleId="WW-Absatz-Standardschriftart11111111">
    <w:name w:val="WW-Absatz-Standardschriftart11111111"/>
    <w:rsid w:val="00335ABD"/>
  </w:style>
  <w:style w:type="character" w:customStyle="1" w:styleId="WW8Num1z1">
    <w:name w:val="WW8Num1z1"/>
    <w:rsid w:val="00335ABD"/>
    <w:rPr>
      <w:rFonts w:ascii="Courier New" w:hAnsi="Courier New" w:cs="Courier New"/>
    </w:rPr>
  </w:style>
  <w:style w:type="character" w:customStyle="1" w:styleId="WW8Num1z2">
    <w:name w:val="WW8Num1z2"/>
    <w:rsid w:val="00335ABD"/>
    <w:rPr>
      <w:rFonts w:ascii="Wingdings" w:hAnsi="Wingdings"/>
    </w:rPr>
  </w:style>
  <w:style w:type="character" w:customStyle="1" w:styleId="WW8Num2z1">
    <w:name w:val="WW8Num2z1"/>
    <w:rsid w:val="00335ABD"/>
    <w:rPr>
      <w:rFonts w:ascii="Courier New" w:hAnsi="Courier New" w:cs="Courier New"/>
    </w:rPr>
  </w:style>
  <w:style w:type="character" w:customStyle="1" w:styleId="WW8Num2z2">
    <w:name w:val="WW8Num2z2"/>
    <w:rsid w:val="00335ABD"/>
    <w:rPr>
      <w:rFonts w:ascii="Wingdings" w:hAnsi="Wingdings"/>
    </w:rPr>
  </w:style>
  <w:style w:type="character" w:customStyle="1" w:styleId="WW8Num3z1">
    <w:name w:val="WW8Num3z1"/>
    <w:rsid w:val="00335ABD"/>
    <w:rPr>
      <w:rFonts w:ascii="Courier New" w:hAnsi="Courier New" w:cs="Courier New"/>
    </w:rPr>
  </w:style>
  <w:style w:type="character" w:customStyle="1" w:styleId="WW8Num3z2">
    <w:name w:val="WW8Num3z2"/>
    <w:rsid w:val="00335ABD"/>
    <w:rPr>
      <w:rFonts w:ascii="Wingdings" w:hAnsi="Wingdings"/>
    </w:rPr>
  </w:style>
  <w:style w:type="character" w:customStyle="1" w:styleId="WW8Num4z1">
    <w:name w:val="WW8Num4z1"/>
    <w:rsid w:val="00335ABD"/>
    <w:rPr>
      <w:rFonts w:ascii="Courier New" w:hAnsi="Courier New" w:cs="Courier New"/>
    </w:rPr>
  </w:style>
  <w:style w:type="character" w:customStyle="1" w:styleId="WW8Num4z2">
    <w:name w:val="WW8Num4z2"/>
    <w:rsid w:val="00335ABD"/>
    <w:rPr>
      <w:rFonts w:ascii="Wingdings" w:hAnsi="Wingdings"/>
    </w:rPr>
  </w:style>
  <w:style w:type="character" w:customStyle="1" w:styleId="WW8Num5z1">
    <w:name w:val="WW8Num5z1"/>
    <w:rsid w:val="00335ABD"/>
    <w:rPr>
      <w:rFonts w:ascii="Courier New" w:hAnsi="Courier New" w:cs="Courier New"/>
    </w:rPr>
  </w:style>
  <w:style w:type="character" w:customStyle="1" w:styleId="WW8Num5z2">
    <w:name w:val="WW8Num5z2"/>
    <w:rsid w:val="00335ABD"/>
    <w:rPr>
      <w:rFonts w:ascii="Wingdings" w:hAnsi="Wingdings"/>
    </w:rPr>
  </w:style>
  <w:style w:type="character" w:customStyle="1" w:styleId="WW8Num6z1">
    <w:name w:val="WW8Num6z1"/>
    <w:rsid w:val="00335ABD"/>
    <w:rPr>
      <w:rFonts w:ascii="Courier New" w:hAnsi="Courier New" w:cs="Courier New"/>
    </w:rPr>
  </w:style>
  <w:style w:type="character" w:customStyle="1" w:styleId="WW8Num6z2">
    <w:name w:val="WW8Num6z2"/>
    <w:rsid w:val="00335ABD"/>
    <w:rPr>
      <w:rFonts w:ascii="Wingdings" w:hAnsi="Wingdings"/>
    </w:rPr>
  </w:style>
  <w:style w:type="character" w:customStyle="1" w:styleId="WW8Num7z1">
    <w:name w:val="WW8Num7z1"/>
    <w:rsid w:val="00335ABD"/>
    <w:rPr>
      <w:rFonts w:ascii="Courier New" w:hAnsi="Courier New" w:cs="Courier New"/>
    </w:rPr>
  </w:style>
  <w:style w:type="character" w:customStyle="1" w:styleId="WW8Num7z2">
    <w:name w:val="WW8Num7z2"/>
    <w:rsid w:val="00335ABD"/>
    <w:rPr>
      <w:rFonts w:ascii="Wingdings" w:hAnsi="Wingdings"/>
    </w:rPr>
  </w:style>
  <w:style w:type="character" w:customStyle="1" w:styleId="WW8Num8z1">
    <w:name w:val="WW8Num8z1"/>
    <w:rsid w:val="00335ABD"/>
    <w:rPr>
      <w:rFonts w:ascii="Courier New" w:hAnsi="Courier New" w:cs="Courier New"/>
    </w:rPr>
  </w:style>
  <w:style w:type="character" w:customStyle="1" w:styleId="WW8Num8z2">
    <w:name w:val="WW8Num8z2"/>
    <w:rsid w:val="00335ABD"/>
    <w:rPr>
      <w:rFonts w:ascii="Wingdings" w:hAnsi="Wingdings"/>
    </w:rPr>
  </w:style>
  <w:style w:type="character" w:customStyle="1" w:styleId="BulletSymbols">
    <w:name w:val="Bullet Symbols"/>
    <w:rsid w:val="00335ABD"/>
    <w:rPr>
      <w:rFonts w:ascii="OpenSymbol" w:eastAsia="OpenSymbol" w:hAnsi="OpenSymbol" w:cs="OpenSymbol"/>
    </w:rPr>
  </w:style>
  <w:style w:type="paragraph" w:customStyle="1" w:styleId="af">
    <w:basedOn w:val="a"/>
    <w:next w:val="a9"/>
    <w:rsid w:val="00335ABD"/>
    <w:pPr>
      <w:keepNext/>
      <w:widowControl w:val="0"/>
      <w:suppressAutoHyphens/>
      <w:spacing w:before="240" w:after="120" w:line="240" w:lineRule="auto"/>
      <w:textAlignment w:val="baseline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f0">
    <w:name w:val="List"/>
    <w:basedOn w:val="Textbody"/>
    <w:rsid w:val="00335ABD"/>
  </w:style>
  <w:style w:type="paragraph" w:customStyle="1" w:styleId="11">
    <w:name w:val="Название1"/>
    <w:basedOn w:val="a"/>
    <w:rsid w:val="00335ABD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Liberation Serif" w:eastAsia="DejaVu Sans" w:hAnsi="Liberation Serif" w:cs="Liberation Serif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335ABD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35AB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335ABD"/>
    <w:pPr>
      <w:spacing w:after="120"/>
    </w:pPr>
  </w:style>
  <w:style w:type="paragraph" w:styleId="af1">
    <w:name w:val="Title"/>
    <w:basedOn w:val="Standard"/>
    <w:next w:val="Textbody"/>
    <w:link w:val="af2"/>
    <w:qFormat/>
    <w:rsid w:val="00335ABD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character" w:customStyle="1" w:styleId="af2">
    <w:name w:val="Название Знак"/>
    <w:basedOn w:val="a0"/>
    <w:link w:val="af1"/>
    <w:rsid w:val="00335ABD"/>
    <w:rPr>
      <w:rFonts w:ascii="Liberation Sans" w:eastAsia="DejaVu Sans" w:hAnsi="Liberation Sans" w:cs="Times New Roman"/>
      <w:kern w:val="1"/>
      <w:sz w:val="28"/>
      <w:szCs w:val="28"/>
      <w:lang w:eastAsia="ar-SA"/>
    </w:rPr>
  </w:style>
  <w:style w:type="paragraph" w:styleId="af3">
    <w:name w:val="Subtitle"/>
    <w:basedOn w:val="af1"/>
    <w:next w:val="Textbody"/>
    <w:link w:val="af4"/>
    <w:qFormat/>
    <w:rsid w:val="00335ABD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335ABD"/>
    <w:rPr>
      <w:rFonts w:ascii="Liberation Sans" w:eastAsia="DejaVu Sans" w:hAnsi="Liberation Sans" w:cs="Times New Roman"/>
      <w:i/>
      <w:iCs/>
      <w:kern w:val="1"/>
      <w:sz w:val="28"/>
      <w:szCs w:val="28"/>
      <w:lang w:eastAsia="ar-SA"/>
    </w:rPr>
  </w:style>
  <w:style w:type="paragraph" w:customStyle="1" w:styleId="Caption">
    <w:name w:val="Caption"/>
    <w:basedOn w:val="Standard"/>
    <w:rsid w:val="00335A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5ABD"/>
    <w:pPr>
      <w:suppressLineNumbers/>
    </w:pPr>
  </w:style>
  <w:style w:type="paragraph" w:styleId="af5">
    <w:name w:val="Balloon Text"/>
    <w:basedOn w:val="Standard"/>
    <w:link w:val="af6"/>
    <w:uiPriority w:val="99"/>
    <w:rsid w:val="00335ABD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335ABD"/>
    <w:rPr>
      <w:rFonts w:ascii="Tahoma" w:eastAsia="Times New Roman" w:hAnsi="Tahoma" w:cs="Times New Roman"/>
      <w:kern w:val="1"/>
      <w:sz w:val="16"/>
      <w:szCs w:val="16"/>
      <w:lang w:eastAsia="ar-SA"/>
    </w:rPr>
  </w:style>
  <w:style w:type="paragraph" w:customStyle="1" w:styleId="TableContents">
    <w:name w:val="Table Contents"/>
    <w:basedOn w:val="Standard"/>
    <w:rsid w:val="00335ABD"/>
    <w:pPr>
      <w:suppressLineNumbers/>
    </w:pPr>
  </w:style>
  <w:style w:type="paragraph" w:customStyle="1" w:styleId="TableHeading">
    <w:name w:val="Table Heading"/>
    <w:basedOn w:val="TableContents"/>
    <w:rsid w:val="00335ABD"/>
    <w:pPr>
      <w:jc w:val="center"/>
    </w:pPr>
    <w:rPr>
      <w:b/>
      <w:bCs/>
    </w:rPr>
  </w:style>
  <w:style w:type="paragraph" w:customStyle="1" w:styleId="af7">
    <w:name w:val="Содержимое таблицы"/>
    <w:basedOn w:val="a"/>
    <w:rsid w:val="00335ABD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customStyle="1" w:styleId="af8">
    <w:name w:val="Заголовок таблицы"/>
    <w:basedOn w:val="af7"/>
    <w:rsid w:val="00335ABD"/>
    <w:pPr>
      <w:jc w:val="center"/>
    </w:pPr>
    <w:rPr>
      <w:b/>
      <w:bCs/>
    </w:rPr>
  </w:style>
  <w:style w:type="paragraph" w:customStyle="1" w:styleId="c4">
    <w:name w:val="c4"/>
    <w:basedOn w:val="a"/>
    <w:rsid w:val="0033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40</Pages>
  <Words>9705</Words>
  <Characters>55319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2019-02-25T08:40:00Z</cp:lastPrinted>
  <dcterms:created xsi:type="dcterms:W3CDTF">2019-01-25T04:37:00Z</dcterms:created>
  <dcterms:modified xsi:type="dcterms:W3CDTF">2019-02-25T08:40:00Z</dcterms:modified>
</cp:coreProperties>
</file>