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4A" w:rsidRPr="007E2F90" w:rsidRDefault="00BB1D4A" w:rsidP="0056798B">
      <w:pPr>
        <w:jc w:val="center"/>
        <w:rPr>
          <w:rStyle w:val="ab"/>
        </w:rPr>
      </w:pPr>
    </w:p>
    <w:p w:rsidR="0056798B" w:rsidRPr="00CA676C" w:rsidRDefault="0056798B" w:rsidP="005679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76C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56798B" w:rsidRDefault="0056798B" w:rsidP="005679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76C">
        <w:rPr>
          <w:rFonts w:ascii="Times New Roman" w:hAnsi="Times New Roman" w:cs="Times New Roman"/>
          <w:b/>
          <w:sz w:val="24"/>
          <w:szCs w:val="24"/>
        </w:rPr>
        <w:t>«Средняя школа № 40»</w:t>
      </w:r>
    </w:p>
    <w:tbl>
      <w:tblPr>
        <w:tblStyle w:val="aa"/>
        <w:tblW w:w="9923" w:type="dxa"/>
        <w:tblInd w:w="144" w:type="dxa"/>
        <w:tblLook w:val="04A0"/>
      </w:tblPr>
      <w:tblGrid>
        <w:gridCol w:w="3115"/>
        <w:gridCol w:w="3115"/>
        <w:gridCol w:w="3693"/>
      </w:tblGrid>
      <w:tr w:rsidR="0056798B" w:rsidTr="0056798B">
        <w:tc>
          <w:tcPr>
            <w:tcW w:w="3115" w:type="dxa"/>
          </w:tcPr>
          <w:p w:rsidR="0056798B" w:rsidRDefault="0056798B" w:rsidP="007E2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56798B" w:rsidRDefault="0056798B" w:rsidP="007E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76C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56798B" w:rsidRDefault="0056798B" w:rsidP="007E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____________/__________</w:t>
            </w:r>
          </w:p>
          <w:p w:rsidR="0056798B" w:rsidRDefault="0056798B" w:rsidP="007E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ФИО</w:t>
            </w:r>
          </w:p>
          <w:p w:rsidR="0056798B" w:rsidRDefault="0056798B" w:rsidP="007E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________ от</w:t>
            </w:r>
          </w:p>
          <w:p w:rsidR="0056798B" w:rsidRPr="00CA676C" w:rsidRDefault="0056798B" w:rsidP="00766E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_________201</w:t>
            </w:r>
            <w:r w:rsidR="00766E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5" w:type="dxa"/>
          </w:tcPr>
          <w:p w:rsidR="0056798B" w:rsidRDefault="0056798B" w:rsidP="007E2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56798B" w:rsidRPr="006D7E45" w:rsidRDefault="0056798B" w:rsidP="007E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56798B" w:rsidRDefault="0056798B" w:rsidP="007E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56798B" w:rsidRDefault="0056798B" w:rsidP="007E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_________/Свириденко Е.В.</w:t>
            </w:r>
          </w:p>
          <w:p w:rsidR="0056798B" w:rsidRDefault="0056798B" w:rsidP="007E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56798B" w:rsidRDefault="0056798B" w:rsidP="00766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_________201</w:t>
            </w:r>
            <w:r w:rsidR="00766E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93" w:type="dxa"/>
          </w:tcPr>
          <w:p w:rsidR="0056798B" w:rsidRDefault="0056798B" w:rsidP="007E2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56798B" w:rsidRPr="006D7E45" w:rsidRDefault="0056798B" w:rsidP="007E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Директор «МАОУ СОШ № 40»</w:t>
            </w:r>
          </w:p>
          <w:p w:rsidR="0056798B" w:rsidRDefault="0056798B" w:rsidP="007E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__________/ Цыбикжапов Б.Д.</w:t>
            </w:r>
          </w:p>
          <w:p w:rsidR="0056798B" w:rsidRDefault="0056798B" w:rsidP="007E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56798B" w:rsidRDefault="0056798B" w:rsidP="007E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№_______ от</w:t>
            </w:r>
          </w:p>
          <w:p w:rsidR="0056798B" w:rsidRDefault="0056798B" w:rsidP="00766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 201</w:t>
            </w:r>
            <w:r w:rsidR="00766E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56798B" w:rsidRDefault="0056798B" w:rsidP="0056798B">
      <w:pPr>
        <w:rPr>
          <w:rFonts w:ascii="Times New Roman" w:hAnsi="Times New Roman" w:cs="Times New Roman"/>
          <w:b/>
          <w:sz w:val="24"/>
          <w:szCs w:val="24"/>
        </w:rPr>
      </w:pPr>
    </w:p>
    <w:p w:rsidR="0056798B" w:rsidRDefault="0056798B" w:rsidP="0056798B">
      <w:pPr>
        <w:rPr>
          <w:rFonts w:ascii="Times New Roman" w:hAnsi="Times New Roman" w:cs="Times New Roman"/>
          <w:b/>
          <w:sz w:val="24"/>
          <w:szCs w:val="24"/>
        </w:rPr>
      </w:pPr>
    </w:p>
    <w:p w:rsidR="0056798B" w:rsidRDefault="0056798B" w:rsidP="005679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6798B" w:rsidRDefault="0056798B" w:rsidP="00567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98B" w:rsidRPr="00F422DC" w:rsidRDefault="0056798B" w:rsidP="005679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DC">
        <w:rPr>
          <w:rFonts w:ascii="Times New Roman" w:hAnsi="Times New Roman" w:cs="Times New Roman"/>
          <w:b/>
          <w:sz w:val="24"/>
          <w:szCs w:val="24"/>
        </w:rPr>
        <w:t>Ерко Е.М., 1 категория</w:t>
      </w:r>
    </w:p>
    <w:p w:rsidR="0056798B" w:rsidRDefault="0056798B" w:rsidP="005679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_________________________________________</w:t>
      </w:r>
    </w:p>
    <w:p w:rsidR="0056798B" w:rsidRDefault="0056798B" w:rsidP="0056798B">
      <w:pPr>
        <w:rPr>
          <w:rFonts w:ascii="Times New Roman" w:hAnsi="Times New Roman" w:cs="Times New Roman"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Ф.И.О., категория</w:t>
      </w:r>
    </w:p>
    <w:p w:rsidR="0056798B" w:rsidRPr="00445483" w:rsidRDefault="0056798B" w:rsidP="005679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Черчение</w:t>
      </w:r>
      <w:r w:rsidRPr="00445483">
        <w:rPr>
          <w:rFonts w:ascii="Times New Roman" w:hAnsi="Times New Roman" w:cs="Times New Roman"/>
          <w:b/>
          <w:sz w:val="24"/>
          <w:szCs w:val="24"/>
        </w:rPr>
        <w:t>,</w:t>
      </w:r>
    </w:p>
    <w:p w:rsidR="0056798B" w:rsidRDefault="0056798B" w:rsidP="0056798B">
      <w:pPr>
        <w:rPr>
          <w:rFonts w:ascii="Times New Roman" w:hAnsi="Times New Roman" w:cs="Times New Roman"/>
          <w:b/>
          <w:sz w:val="24"/>
          <w:szCs w:val="24"/>
        </w:rPr>
      </w:pPr>
      <w:r w:rsidRPr="00F422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9 класс</w:t>
      </w:r>
    </w:p>
    <w:p w:rsidR="0056798B" w:rsidRDefault="0056798B" w:rsidP="005679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F422DC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</w:t>
      </w:r>
    </w:p>
    <w:p w:rsidR="0056798B" w:rsidRDefault="0056798B" w:rsidP="00567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F422DC">
        <w:rPr>
          <w:rFonts w:ascii="Times New Roman" w:hAnsi="Times New Roman" w:cs="Times New Roman"/>
          <w:sz w:val="24"/>
          <w:szCs w:val="24"/>
        </w:rPr>
        <w:t>предмет, класс и т.п.</w:t>
      </w:r>
    </w:p>
    <w:p w:rsidR="0056798B" w:rsidRDefault="0056798B" w:rsidP="0056798B">
      <w:pPr>
        <w:rPr>
          <w:rFonts w:ascii="Times New Roman" w:hAnsi="Times New Roman" w:cs="Times New Roman"/>
          <w:sz w:val="24"/>
          <w:szCs w:val="24"/>
        </w:rPr>
      </w:pPr>
    </w:p>
    <w:p w:rsidR="0056798B" w:rsidRDefault="0056798B" w:rsidP="005679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798B" w:rsidRDefault="0056798B" w:rsidP="005679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798B" w:rsidRDefault="0056798B" w:rsidP="005679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798B" w:rsidRDefault="0056798B" w:rsidP="005679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798B" w:rsidRDefault="0056798B" w:rsidP="005679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56798B" w:rsidRDefault="0056798B" w:rsidP="005679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56798B" w:rsidRDefault="0056798B" w:rsidP="005679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№________ от</w:t>
      </w:r>
    </w:p>
    <w:p w:rsidR="0056798B" w:rsidRDefault="0056798B" w:rsidP="005679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«_____»________201</w:t>
      </w:r>
      <w:r w:rsidR="00766E9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56798B" w:rsidRDefault="0056798B" w:rsidP="005679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798B" w:rsidRDefault="0056798B" w:rsidP="005679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798B" w:rsidRDefault="0056798B" w:rsidP="005679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г.Улан-Удэ</w:t>
      </w:r>
    </w:p>
    <w:p w:rsidR="0056798B" w:rsidRDefault="0056798B" w:rsidP="005679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798B" w:rsidRPr="00F422DC" w:rsidRDefault="0056798B" w:rsidP="005679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766E9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201</w:t>
      </w:r>
      <w:r w:rsidR="00766E9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6798B" w:rsidRDefault="0056798B" w:rsidP="00FD4E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98B" w:rsidRDefault="0056798B" w:rsidP="00FD4E2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6798B" w:rsidSect="0056798B">
          <w:pgSz w:w="11906" w:h="16838"/>
          <w:pgMar w:top="709" w:right="1418" w:bottom="567" w:left="851" w:header="709" w:footer="709" w:gutter="0"/>
          <w:cols w:space="708"/>
          <w:docGrid w:linePitch="360"/>
        </w:sectPr>
      </w:pPr>
    </w:p>
    <w:p w:rsidR="00A73DF7" w:rsidRDefault="00A73DF7" w:rsidP="00FD4E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E22" w:rsidRPr="001B6566" w:rsidRDefault="00FD4E22" w:rsidP="00FD4E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566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FD4E22" w:rsidRPr="002D7EC5" w:rsidRDefault="00FD4E22" w:rsidP="00FD4E2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FD4E22" w:rsidRPr="002D7EC5" w:rsidRDefault="00FD4E22" w:rsidP="00FD4E2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 w:cs="Times New Roman"/>
          <w:sz w:val="24"/>
          <w:szCs w:val="24"/>
        </w:rPr>
        <w:t>Общая характеристика учебного предмета</w:t>
      </w:r>
    </w:p>
    <w:p w:rsidR="00FD4E22" w:rsidRPr="002D7EC5" w:rsidRDefault="00FD4E22" w:rsidP="00FD4E2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 w:cs="Times New Roman"/>
          <w:sz w:val="24"/>
          <w:szCs w:val="24"/>
        </w:rPr>
        <w:t>Место учебного предмета в учебном плане</w:t>
      </w:r>
    </w:p>
    <w:p w:rsidR="00FD4E22" w:rsidRPr="002D7EC5" w:rsidRDefault="00FD4E22" w:rsidP="00FD4E2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FD4E22" w:rsidRPr="002D7EC5" w:rsidRDefault="00FD4E22" w:rsidP="00FD4E2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/>
          <w:bCs/>
          <w:sz w:val="24"/>
          <w:szCs w:val="24"/>
        </w:rPr>
        <w:t>Содержание курса</w:t>
      </w:r>
    </w:p>
    <w:p w:rsidR="00FD4E22" w:rsidRPr="002D7EC5" w:rsidRDefault="00FD4E22" w:rsidP="00FD4E2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 w:cs="Times New Roman"/>
          <w:sz w:val="24"/>
          <w:szCs w:val="24"/>
        </w:rPr>
        <w:t>Календарно-тематическое планирование по черчению</w:t>
      </w:r>
    </w:p>
    <w:p w:rsidR="00FD4E22" w:rsidRPr="002D7EC5" w:rsidRDefault="00FD4E22" w:rsidP="00FD4E2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FD4E22" w:rsidRPr="007A5B69" w:rsidRDefault="00FD4E22" w:rsidP="00FD4E22">
      <w:pPr>
        <w:overflowPunct w:val="0"/>
        <w:autoSpaceDE w:val="0"/>
        <w:jc w:val="center"/>
        <w:rPr>
          <w:rFonts w:ascii="Times New Roman" w:hAnsi="Times New Roman"/>
          <w:b/>
          <w:sz w:val="28"/>
          <w:szCs w:val="28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Pr="00FD4E22" w:rsidRDefault="00FD4E22" w:rsidP="00FD4E22">
      <w:pPr>
        <w:shd w:val="clear" w:color="auto" w:fill="FFFFFF" w:themeFill="background1"/>
        <w:spacing w:before="100" w:beforeAutospacing="1" w:after="100" w:afterAutospacing="1" w:line="270" w:lineRule="atLeast"/>
        <w:ind w:left="49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Pr="00FD4E22" w:rsidRDefault="00FD4E22" w:rsidP="00FD4E22">
      <w:pPr>
        <w:shd w:val="clear" w:color="auto" w:fill="FFFFFF" w:themeFill="background1"/>
        <w:spacing w:before="100" w:beforeAutospacing="1" w:after="100" w:afterAutospacing="1" w:line="270" w:lineRule="atLeast"/>
        <w:ind w:left="496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5954" w:rsidRDefault="00165954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DF7" w:rsidRDefault="00A73DF7" w:rsidP="00A73DF7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7EC5" w:rsidRDefault="002D7EC5" w:rsidP="007E2F90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Pr="007E2F90" w:rsidRDefault="00FD4E22" w:rsidP="007E2F90">
      <w:pPr>
        <w:pStyle w:val="a3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F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 w:rsidR="007E2F90" w:rsidRPr="007E2F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ояснительная записка.</w:t>
      </w:r>
    </w:p>
    <w:p w:rsidR="007E2F90" w:rsidRPr="004D28A1" w:rsidRDefault="007E2F90" w:rsidP="007E2F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C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программа по «Черчению» для 9</w:t>
      </w:r>
      <w:r w:rsidRPr="00EC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составлена на основе Федерального компонента государственного стандарта основного общего образования, программы основного общего образования с учётом требований стандартов второго поколения ФГОС</w:t>
      </w:r>
      <w:r w:rsidR="002B4DA1">
        <w:rPr>
          <w:rFonts w:ascii="Times New Roman" w:hAnsi="Times New Roman"/>
          <w:sz w:val="24"/>
          <w:szCs w:val="24"/>
        </w:rPr>
        <w:t>(Приказ Минобрнауки №1897 от 17.12.2010)</w:t>
      </w:r>
      <w:r w:rsidRPr="00EC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28A1">
        <w:rPr>
          <w:rFonts w:ascii="Times New Roman" w:hAnsi="Times New Roman"/>
          <w:sz w:val="24"/>
          <w:szCs w:val="24"/>
        </w:rPr>
        <w:t>Основной общеобразовательной программы</w:t>
      </w:r>
      <w:r w:rsidR="00353CDF">
        <w:rPr>
          <w:rFonts w:ascii="Times New Roman" w:hAnsi="Times New Roman"/>
          <w:sz w:val="24"/>
          <w:szCs w:val="24"/>
        </w:rPr>
        <w:t xml:space="preserve"> основного общего образования </w:t>
      </w:r>
      <w:r w:rsidR="00353CDF" w:rsidRPr="004D28A1">
        <w:rPr>
          <w:rFonts w:ascii="Times New Roman" w:hAnsi="Times New Roman"/>
          <w:sz w:val="24"/>
          <w:szCs w:val="24"/>
        </w:rPr>
        <w:t>МАОУ</w:t>
      </w:r>
      <w:r w:rsidRPr="004D28A1">
        <w:rPr>
          <w:rFonts w:ascii="Times New Roman" w:hAnsi="Times New Roman"/>
          <w:sz w:val="24"/>
          <w:szCs w:val="24"/>
        </w:rPr>
        <w:t xml:space="preserve"> «СОШ №40 г.Улан-Удэ», Положением о рабочей программе МАОУ «СОШ №40 г.Улан-Удэ».</w:t>
      </w:r>
    </w:p>
    <w:p w:rsidR="007E2F90" w:rsidRPr="00EC35EB" w:rsidRDefault="007E2F90" w:rsidP="007E2F90">
      <w:pPr>
        <w:shd w:val="clear" w:color="auto" w:fill="FFFFFF" w:themeFill="background1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Курс направлен на достижение </w:t>
      </w:r>
      <w:r w:rsidRPr="005F42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следующих целей,</w:t>
      </w:r>
      <w:r w:rsidRPr="00EC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обеспечивающих реализацию личностно-ориентированного, когнитивно-коммуникативного, деятельностного подходов к обучению «Черчению»:</w:t>
      </w:r>
    </w:p>
    <w:p w:rsidR="007E2F90" w:rsidRPr="00EC35EB" w:rsidRDefault="007E2F90" w:rsidP="007E2F90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C35EB">
        <w:rPr>
          <w:rFonts w:ascii="Times New Roman" w:hAnsi="Times New Roman" w:cs="Times New Roman"/>
          <w:sz w:val="24"/>
          <w:szCs w:val="24"/>
          <w:lang w:eastAsia="ru-RU"/>
        </w:rPr>
        <w:t>Развитие инновационной творческой деятельности в процессе решения прикладных задач.</w:t>
      </w:r>
    </w:p>
    <w:p w:rsidR="007E2F90" w:rsidRPr="00EC35EB" w:rsidRDefault="007E2F90" w:rsidP="007E2F90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C35EB">
        <w:rPr>
          <w:rFonts w:ascii="Times New Roman" w:hAnsi="Times New Roman" w:cs="Times New Roman"/>
          <w:sz w:val="24"/>
          <w:szCs w:val="24"/>
          <w:lang w:eastAsia="ru-RU"/>
        </w:rPr>
        <w:t>Овладение методами проектной деятельности, решения творческих задач, моделирования, конструирования.</w:t>
      </w:r>
    </w:p>
    <w:p w:rsidR="007E2F90" w:rsidRPr="00EC35EB" w:rsidRDefault="007E2F90" w:rsidP="007E2F90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C35EB">
        <w:rPr>
          <w:rFonts w:ascii="Times New Roman" w:hAnsi="Times New Roman" w:cs="Times New Roman"/>
          <w:sz w:val="24"/>
          <w:szCs w:val="24"/>
          <w:lang w:eastAsia="ru-RU"/>
        </w:rPr>
        <w:t>Овладение средствами и формами графического отображения объектов или процессов, правилами выполнения графической документации.</w:t>
      </w:r>
    </w:p>
    <w:p w:rsidR="007E2F90" w:rsidRPr="00EC35EB" w:rsidRDefault="007E2F90" w:rsidP="007E2F90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C35EB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умений устанавливать взаимосвязь знаний по разным предметам для решения прикладных учебных задач.</w:t>
      </w:r>
    </w:p>
    <w:p w:rsidR="007E2F90" w:rsidRPr="00EC35EB" w:rsidRDefault="007E2F90" w:rsidP="007E2F90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C35EB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представлений о мире профессий, связанных с изучаемыми технологиями, и </w:t>
      </w:r>
      <w:r w:rsidR="000150D0" w:rsidRPr="00EC35EB">
        <w:rPr>
          <w:rFonts w:ascii="Times New Roman" w:hAnsi="Times New Roman" w:cs="Times New Roman"/>
          <w:sz w:val="24"/>
          <w:szCs w:val="24"/>
          <w:lang w:eastAsia="ru-RU"/>
        </w:rPr>
        <w:t>их востребованностью на</w:t>
      </w:r>
      <w:r w:rsidRPr="00EC35EB">
        <w:rPr>
          <w:rFonts w:ascii="Times New Roman" w:hAnsi="Times New Roman" w:cs="Times New Roman"/>
          <w:sz w:val="24"/>
          <w:szCs w:val="24"/>
          <w:lang w:eastAsia="ru-RU"/>
        </w:rPr>
        <w:t xml:space="preserve"> рынке труда.</w:t>
      </w:r>
    </w:p>
    <w:p w:rsidR="007E2F90" w:rsidRDefault="007E2F90" w:rsidP="007E2F90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C35EB">
        <w:rPr>
          <w:rFonts w:ascii="Times New Roman" w:hAnsi="Times New Roman" w:cs="Times New Roman"/>
          <w:sz w:val="24"/>
          <w:szCs w:val="24"/>
          <w:lang w:eastAsia="ru-RU"/>
        </w:rPr>
        <w:t>Приобщение школьников к графической культуре – совокупности достижений человечества в области освоения графических способов передачи информации</w:t>
      </w:r>
    </w:p>
    <w:p w:rsidR="007E2F90" w:rsidRPr="005F42ED" w:rsidRDefault="007E2F90" w:rsidP="007E2F90">
      <w:pPr>
        <w:spacing w:after="200" w:line="240" w:lineRule="auto"/>
        <w:ind w:left="106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42ED">
        <w:rPr>
          <w:rFonts w:ascii="Times New Roman" w:eastAsia="Calibri" w:hAnsi="Times New Roman" w:cs="Times New Roman"/>
          <w:b/>
          <w:sz w:val="24"/>
          <w:szCs w:val="24"/>
        </w:rPr>
        <w:t>Цели и задачи курса:</w:t>
      </w:r>
    </w:p>
    <w:p w:rsidR="007E2F90" w:rsidRPr="005F42ED" w:rsidRDefault="007E2F90" w:rsidP="007E2F90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 xml:space="preserve">Программа ставит </w:t>
      </w:r>
      <w:r w:rsidRPr="005F42ED">
        <w:rPr>
          <w:rFonts w:ascii="Times New Roman" w:eastAsia="Calibri" w:hAnsi="Times New Roman" w:cs="Times New Roman"/>
          <w:b/>
          <w:sz w:val="24"/>
          <w:szCs w:val="24"/>
        </w:rPr>
        <w:t>целью:</w:t>
      </w:r>
    </w:p>
    <w:p w:rsidR="007E2F90" w:rsidRPr="005F42ED" w:rsidRDefault="007E2F90" w:rsidP="007E2F90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5F42ED">
        <w:rPr>
          <w:rFonts w:ascii="Times New Roman" w:eastAsia="Calibri" w:hAnsi="Times New Roman" w:cs="Times New Roman"/>
          <w:sz w:val="24"/>
          <w:szCs w:val="24"/>
        </w:rPr>
        <w:t xml:space="preserve"> научить школьников читать и выполнять чертежи деталей и сборочных единиц, а также применять графические знания при решении задач с творческим содержанием.</w:t>
      </w:r>
    </w:p>
    <w:p w:rsidR="007E2F90" w:rsidRPr="005F42ED" w:rsidRDefault="007E2F90" w:rsidP="007E2F90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 xml:space="preserve">В процессе обучения черчению ставятся </w:t>
      </w:r>
      <w:r w:rsidRPr="005F42ED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7E2F90" w:rsidRPr="005F42ED" w:rsidRDefault="007E2F90" w:rsidP="007E2F90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- сформировать у учащихся знания об ортогональном (прямоугольном) проецировании на одну, две и три плоскости проекций, о построении аксонометрических проекций (диметрии и изометрии) и приемах выполнения технических рисунков;</w:t>
      </w:r>
    </w:p>
    <w:p w:rsidR="007E2F90" w:rsidRPr="005F42ED" w:rsidRDefault="007E2F90" w:rsidP="007E2F90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-ознакомить учащихся с правилами выполнения чертежей, установленными государственными стандартами ЕСКД;</w:t>
      </w:r>
    </w:p>
    <w:p w:rsidR="007E2F90" w:rsidRPr="005F42ED" w:rsidRDefault="007E2F90" w:rsidP="007E2F90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-обучить воссоздавать образы предметов, анализировать их форму, расчленять на его составные элементы;</w:t>
      </w:r>
    </w:p>
    <w:p w:rsidR="007E2F90" w:rsidRPr="005F42ED" w:rsidRDefault="007E2F90" w:rsidP="007E2F90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-развивать все виды мышления, соприкасающиеся с графической деятельностью школьников;</w:t>
      </w:r>
    </w:p>
    <w:p w:rsidR="007E2F90" w:rsidRPr="005F42ED" w:rsidRDefault="007E2F90" w:rsidP="007E2F90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-обучить самостоятельно, пользоваться учебными и справочными материалами;</w:t>
      </w:r>
    </w:p>
    <w:p w:rsidR="007E2F90" w:rsidRPr="005F42ED" w:rsidRDefault="007E2F90" w:rsidP="007E2F90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-прививать культуру графического труда.</w:t>
      </w:r>
    </w:p>
    <w:p w:rsidR="007E2F90" w:rsidRPr="005F42ED" w:rsidRDefault="007E2F90" w:rsidP="007E2F90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lastRenderedPageBreak/>
        <w:t>Настоящая учебная программа рассчитана для общеобразовательных школ. Изучение курса черчения рассчитано на два года обучения, од</w:t>
      </w:r>
      <w:r w:rsidR="000150D0">
        <w:rPr>
          <w:rFonts w:ascii="Times New Roman" w:eastAsia="Calibri" w:hAnsi="Times New Roman" w:cs="Times New Roman"/>
          <w:sz w:val="24"/>
          <w:szCs w:val="24"/>
        </w:rPr>
        <w:t>ин час в неделю. Всего за год 34</w:t>
      </w:r>
      <w:r w:rsidRPr="005F42ED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0150D0">
        <w:rPr>
          <w:rFonts w:ascii="Times New Roman" w:eastAsia="Calibri" w:hAnsi="Times New Roman" w:cs="Times New Roman"/>
          <w:sz w:val="24"/>
          <w:szCs w:val="24"/>
        </w:rPr>
        <w:t>а</w:t>
      </w:r>
      <w:r w:rsidRPr="005F42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E2F90" w:rsidRPr="005F42ED" w:rsidRDefault="007E2F90" w:rsidP="007E2F90">
      <w:pPr>
        <w:spacing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81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D640C3">
        <w:rPr>
          <w:rFonts w:ascii="Times New Roman" w:eastAsia="Calibri" w:hAnsi="Times New Roman" w:cs="Times New Roman"/>
          <w:b/>
          <w:sz w:val="24"/>
          <w:szCs w:val="24"/>
        </w:rPr>
        <w:t>Основная задача</w:t>
      </w:r>
      <w:r w:rsidRPr="005F42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F42ED">
        <w:rPr>
          <w:rFonts w:ascii="Times New Roman" w:eastAsia="Calibri" w:hAnsi="Times New Roman" w:cs="Times New Roman"/>
          <w:sz w:val="24"/>
          <w:szCs w:val="24"/>
        </w:rPr>
        <w:t>курса черчения – формирование учащихся технического мышления, пространственных представлений, а также способностей к познанию техники с помощью графических изображений. Задачу развития познавательного интереса следует рассматривать в черчении как стимул активизации деятельности школьника, как эффективный инструмент, позволяющий учителю сделать процесс обучения интересным, привлекательным, выделяя в нём те аспекты, которые смогут привлечь к себе внимание ученика.</w:t>
      </w:r>
    </w:p>
    <w:p w:rsidR="007E2F90" w:rsidRPr="005F42ED" w:rsidRDefault="007E2F90" w:rsidP="007E2F90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В число задач политехнической подготовки входят ознакомление учащихся с основами производства, развитие конструкторских способностей, изучение роли чертежа в современном производстве, установление логической связи черчения с другими предметами политехнического цикла, выражающейся, в частности, в повышении требовательности к качеству графических работ школьников на уроках математики, физики, химии, труда. В результате этого будет совершенствоваться общая графическая грамотность учащихся. В задачу обучения черчению входит также подготовка школьников к самостоятельной работе со справочной и специальной литературой для решения возникающих проблем.</w:t>
      </w:r>
    </w:p>
    <w:p w:rsidR="007E2F90" w:rsidRPr="005F42ED" w:rsidRDefault="007E2F90" w:rsidP="007E2F90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 xml:space="preserve">Черчение как учебный предмет во многом специфичен и значительно отличается от других школьных дисциплин. По этой причине совокупность методов обучения черчению отличается от методов обучения других предметов. Однако отдельные методы обучения, применяемые в черчении, не являются особыми методами. Они представляют собой видоизменение общих методов обучения. </w:t>
      </w:r>
    </w:p>
    <w:p w:rsidR="007E2F90" w:rsidRPr="0078181B" w:rsidRDefault="007E2F90" w:rsidP="007E2F90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7E2F90" w:rsidRPr="005F42ED" w:rsidRDefault="007E2F90" w:rsidP="007E2F90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 xml:space="preserve">В изучении курса черчения используются следующие </w:t>
      </w:r>
      <w:r w:rsidRPr="005F42ED">
        <w:rPr>
          <w:rFonts w:ascii="Times New Roman" w:eastAsia="Calibri" w:hAnsi="Times New Roman" w:cs="Times New Roman"/>
          <w:b/>
          <w:sz w:val="24"/>
          <w:szCs w:val="24"/>
        </w:rPr>
        <w:t>методы</w:t>
      </w:r>
      <w:r w:rsidRPr="005F42E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E2F90" w:rsidRPr="000150D0" w:rsidRDefault="007E2F90" w:rsidP="007E2F90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50D0">
        <w:rPr>
          <w:rFonts w:ascii="Times New Roman" w:eastAsia="Calibri" w:hAnsi="Times New Roman" w:cs="Times New Roman"/>
          <w:sz w:val="24"/>
          <w:szCs w:val="24"/>
        </w:rPr>
        <w:t>Рассказ, объяснение, беседа, лекции, наблюдение, моделирование и конструирование, выполнение графических работ, работа с учебником и справочным материалом</w:t>
      </w:r>
    </w:p>
    <w:p w:rsidR="007E2F90" w:rsidRPr="00107E6F" w:rsidRDefault="007E2F90" w:rsidP="007E2F90">
      <w:p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107E6F">
        <w:rPr>
          <w:rFonts w:ascii="Times New Roman" w:hAnsi="Times New Roman"/>
          <w:b/>
          <w:bCs/>
          <w:sz w:val="24"/>
          <w:szCs w:val="24"/>
        </w:rPr>
        <w:t>Характеристика видов контроля качества знаний по</w:t>
      </w:r>
    </w:p>
    <w:p w:rsidR="007E2F90" w:rsidRPr="00107E6F" w:rsidRDefault="007E2F90" w:rsidP="007E2F90">
      <w:p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107E6F">
        <w:rPr>
          <w:rFonts w:ascii="Times New Roman" w:hAnsi="Times New Roman"/>
          <w:b/>
          <w:bCs/>
          <w:sz w:val="24"/>
          <w:szCs w:val="24"/>
        </w:rPr>
        <w:t>изобразительному искусству.</w:t>
      </w:r>
    </w:p>
    <w:p w:rsidR="007E2F90" w:rsidRPr="00107E6F" w:rsidRDefault="007E2F90" w:rsidP="007E2F90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AE317A">
        <w:rPr>
          <w:rFonts w:ascii="Times New Roman" w:hAnsi="Times New Roman"/>
          <w:color w:val="002060"/>
          <w:sz w:val="28"/>
          <w:szCs w:val="28"/>
        </w:rPr>
        <w:tab/>
      </w:r>
      <w:r w:rsidRPr="00107E6F">
        <w:rPr>
          <w:rFonts w:ascii="Times New Roman" w:hAnsi="Times New Roman"/>
          <w:sz w:val="24"/>
          <w:szCs w:val="24"/>
        </w:rPr>
        <w:t>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учебниками. 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:rsidR="007E2F90" w:rsidRPr="00107E6F" w:rsidRDefault="007E2F90" w:rsidP="007E2F90">
      <w:pPr>
        <w:spacing w:after="20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E6F">
        <w:rPr>
          <w:rFonts w:ascii="Times New Roman" w:hAnsi="Times New Roman" w:cs="Times New Roman"/>
          <w:b/>
          <w:sz w:val="24"/>
          <w:szCs w:val="24"/>
        </w:rPr>
        <w:t xml:space="preserve">Виды контроля на уроках черчения: </w:t>
      </w:r>
    </w:p>
    <w:p w:rsidR="007E2F90" w:rsidRPr="00107E6F" w:rsidRDefault="007E2F90" w:rsidP="007E2F90">
      <w:pPr>
        <w:pStyle w:val="a3"/>
        <w:numPr>
          <w:ilvl w:val="0"/>
          <w:numId w:val="1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E6F">
        <w:rPr>
          <w:rFonts w:ascii="Times New Roman" w:hAnsi="Times New Roman" w:cs="Times New Roman"/>
          <w:sz w:val="24"/>
          <w:szCs w:val="24"/>
        </w:rPr>
        <w:t xml:space="preserve">Текущий - выявление глубины, объёма и качества восприятия материала. Определение имеющихся проблем в знаниях и нахождение путей их устранения. Выявление уровня овладения навыками самостоятельной работы, определение путей развития; </w:t>
      </w:r>
    </w:p>
    <w:p w:rsidR="007E2F90" w:rsidRPr="00107E6F" w:rsidRDefault="007E2F90" w:rsidP="007E2F90">
      <w:pPr>
        <w:pStyle w:val="a3"/>
        <w:numPr>
          <w:ilvl w:val="0"/>
          <w:numId w:val="1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E6F">
        <w:rPr>
          <w:rFonts w:ascii="Times New Roman" w:hAnsi="Times New Roman" w:cs="Times New Roman"/>
          <w:sz w:val="24"/>
          <w:szCs w:val="24"/>
        </w:rPr>
        <w:t>Периодический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E6F">
        <w:rPr>
          <w:rFonts w:ascii="Times New Roman" w:hAnsi="Times New Roman" w:cs="Times New Roman"/>
          <w:sz w:val="24"/>
          <w:szCs w:val="24"/>
        </w:rPr>
        <w:t>проверка прочности усвоения полученных знаний через более продолжительный период. Охват значительных по объёму разделов курса в форме зачёта, собеседования и т. д. обобщение и систематизация знании темы;</w:t>
      </w:r>
    </w:p>
    <w:p w:rsidR="007E2F90" w:rsidRPr="00107E6F" w:rsidRDefault="007E2F90" w:rsidP="007E2F90">
      <w:pPr>
        <w:pStyle w:val="a3"/>
        <w:numPr>
          <w:ilvl w:val="0"/>
          <w:numId w:val="15"/>
        </w:numPr>
        <w:spacing w:after="20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7E6F">
        <w:rPr>
          <w:rFonts w:ascii="Times New Roman" w:hAnsi="Times New Roman" w:cs="Times New Roman"/>
          <w:sz w:val="24"/>
          <w:szCs w:val="24"/>
        </w:rPr>
        <w:lastRenderedPageBreak/>
        <w:t xml:space="preserve"> Итоговый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E6F">
        <w:rPr>
          <w:rFonts w:ascii="Times New Roman" w:hAnsi="Times New Roman" w:cs="Times New Roman"/>
          <w:sz w:val="24"/>
          <w:szCs w:val="24"/>
        </w:rPr>
        <w:t>- выявление степени усвоения знаний раздела нескольких тем в форме зачёта, контрольной работы. Оценка знаний, умений, навыков в соответствии с требованиями учебной программы. Эти методы и формы контроля делают урок интересным и, как следствие активизируют учебный процесс.</w:t>
      </w:r>
    </w:p>
    <w:p w:rsidR="007E2F90" w:rsidRPr="00107E6F" w:rsidRDefault="00035F6A" w:rsidP="007E2F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9</w:t>
      </w:r>
      <w:r w:rsidR="007E2F90" w:rsidRPr="00107E6F">
        <w:rPr>
          <w:rFonts w:ascii="Times New Roman" w:hAnsi="Times New Roman"/>
          <w:sz w:val="24"/>
          <w:szCs w:val="24"/>
        </w:rPr>
        <w:t xml:space="preserve"> классе на изучение черчения от</w:t>
      </w:r>
      <w:r w:rsidR="000150D0">
        <w:rPr>
          <w:rFonts w:ascii="Times New Roman" w:hAnsi="Times New Roman"/>
          <w:sz w:val="24"/>
          <w:szCs w:val="24"/>
        </w:rPr>
        <w:t>водится 1 час в неделю, всего 34 часа (34</w:t>
      </w:r>
      <w:r w:rsidR="007E2F90" w:rsidRPr="00107E6F">
        <w:rPr>
          <w:rFonts w:ascii="Times New Roman" w:hAnsi="Times New Roman"/>
          <w:sz w:val="24"/>
          <w:szCs w:val="24"/>
        </w:rPr>
        <w:t xml:space="preserve"> учебные недели).</w:t>
      </w:r>
    </w:p>
    <w:p w:rsidR="007E2F90" w:rsidRPr="00107E6F" w:rsidRDefault="007E2F90" w:rsidP="007E2F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07E6F">
        <w:rPr>
          <w:rFonts w:ascii="Times New Roman" w:hAnsi="Times New Roman"/>
          <w:b/>
          <w:sz w:val="24"/>
          <w:szCs w:val="24"/>
        </w:rPr>
        <w:t xml:space="preserve">Сроки реализации программы: </w:t>
      </w:r>
      <w:r w:rsidRPr="00107E6F">
        <w:rPr>
          <w:rFonts w:ascii="Times New Roman" w:hAnsi="Times New Roman"/>
          <w:sz w:val="24"/>
          <w:szCs w:val="24"/>
        </w:rPr>
        <w:t>2018-2019год.</w:t>
      </w:r>
    </w:p>
    <w:p w:rsidR="007E2F90" w:rsidRPr="00107E6F" w:rsidRDefault="007E2F90" w:rsidP="007E2F9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7E6F">
        <w:rPr>
          <w:rFonts w:ascii="Times New Roman" w:hAnsi="Times New Roman"/>
          <w:b/>
          <w:sz w:val="24"/>
          <w:szCs w:val="24"/>
        </w:rPr>
        <w:t>Структура рабочей программы состоит:</w:t>
      </w:r>
    </w:p>
    <w:p w:rsidR="000150D0" w:rsidRPr="002D7EC5" w:rsidRDefault="000150D0" w:rsidP="000150D0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0150D0" w:rsidRPr="002D7EC5" w:rsidRDefault="000150D0" w:rsidP="000150D0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 w:cs="Times New Roman"/>
          <w:sz w:val="24"/>
          <w:szCs w:val="24"/>
        </w:rPr>
        <w:t>Общая характеристика учебного предмета</w:t>
      </w:r>
    </w:p>
    <w:p w:rsidR="000150D0" w:rsidRPr="002D7EC5" w:rsidRDefault="000150D0" w:rsidP="000150D0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 w:cs="Times New Roman"/>
          <w:sz w:val="24"/>
          <w:szCs w:val="24"/>
        </w:rPr>
        <w:t>Место учебного предмета в учебном плане</w:t>
      </w:r>
    </w:p>
    <w:p w:rsidR="000150D0" w:rsidRPr="002D7EC5" w:rsidRDefault="000150D0" w:rsidP="000150D0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0150D0" w:rsidRPr="002D7EC5" w:rsidRDefault="000150D0" w:rsidP="000150D0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/>
          <w:bCs/>
          <w:sz w:val="24"/>
          <w:szCs w:val="24"/>
        </w:rPr>
        <w:t>Содержание курса</w:t>
      </w:r>
    </w:p>
    <w:p w:rsidR="000150D0" w:rsidRPr="002D7EC5" w:rsidRDefault="000150D0" w:rsidP="000150D0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 w:cs="Times New Roman"/>
          <w:sz w:val="24"/>
          <w:szCs w:val="24"/>
        </w:rPr>
        <w:t>Календарно-тематическое планирование по черчению</w:t>
      </w:r>
    </w:p>
    <w:p w:rsidR="000150D0" w:rsidRDefault="000150D0" w:rsidP="000150D0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D7EC5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3B7E99" w:rsidRDefault="003B7E99" w:rsidP="000150D0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p w:rsidR="00873AAA" w:rsidRPr="003B7E99" w:rsidRDefault="00873AAA" w:rsidP="003B7E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B7E99">
        <w:rPr>
          <w:rFonts w:ascii="Times New Roman" w:hAnsi="Times New Roman" w:cs="Times New Roman"/>
          <w:sz w:val="24"/>
          <w:szCs w:val="24"/>
        </w:rPr>
        <w:t>НРК представлен в раздел</w:t>
      </w:r>
      <w:r w:rsidR="003B7E99" w:rsidRPr="003B7E99">
        <w:rPr>
          <w:rFonts w:ascii="Times New Roman" w:hAnsi="Times New Roman" w:cs="Times New Roman"/>
          <w:sz w:val="24"/>
          <w:szCs w:val="24"/>
        </w:rPr>
        <w:t>е</w:t>
      </w:r>
      <w:r w:rsidRPr="003B7E99">
        <w:rPr>
          <w:rFonts w:ascii="Times New Roman" w:hAnsi="Times New Roman" w:cs="Times New Roman"/>
          <w:sz w:val="24"/>
          <w:szCs w:val="24"/>
        </w:rPr>
        <w:t xml:space="preserve">: </w:t>
      </w:r>
      <w:r w:rsidR="003B7E99" w:rsidRPr="003B7E99">
        <w:rPr>
          <w:rFonts w:ascii="Times New Roman" w:hAnsi="Times New Roman" w:cs="Times New Roman"/>
          <w:sz w:val="24"/>
          <w:szCs w:val="24"/>
        </w:rPr>
        <w:t>«Чтение строительных чертежей»</w:t>
      </w:r>
    </w:p>
    <w:p w:rsidR="00035F6A" w:rsidRPr="003B7E99" w:rsidRDefault="00035F6A" w:rsidP="00B31A65">
      <w:pPr>
        <w:pStyle w:val="a3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1A65" w:rsidRPr="00B31A65" w:rsidRDefault="00B31A65" w:rsidP="00B31A65">
      <w:pPr>
        <w:pStyle w:val="ac"/>
        <w:shd w:val="clear" w:color="auto" w:fill="FFFFFF"/>
        <w:spacing w:before="0" w:beforeAutospacing="0" w:after="150" w:afterAutospacing="0"/>
        <w:ind w:left="720"/>
        <w:jc w:val="center"/>
        <w:rPr>
          <w:b/>
          <w:color w:val="000000" w:themeColor="text1"/>
        </w:rPr>
      </w:pPr>
      <w:r w:rsidRPr="00B31A65">
        <w:rPr>
          <w:b/>
          <w:color w:val="000000" w:themeColor="text1"/>
        </w:rPr>
        <w:t>2. Общая характеристика учебного предмета Учебный предмет «Черчение»</w:t>
      </w:r>
    </w:p>
    <w:p w:rsidR="00B31A65" w:rsidRPr="00B31A65" w:rsidRDefault="00B31A65" w:rsidP="00B31A65">
      <w:pPr>
        <w:pStyle w:val="ac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31A65">
        <w:rPr>
          <w:color w:val="000000" w:themeColor="text1"/>
        </w:rPr>
        <w:t xml:space="preserve"> (образовательная область «Технология») введен за счет компонента образовательного учреждения с целью развития мышления, пространственных представлений и графической грамотности учащихся. Школьный курс черчения помогает школьникам овладеть одним из средств познания окружающего мира; имеет большое значение для общего и политехнического образования учащихся; приобщает школьников к элементам инженерно-технических знаний в области техники и технологии современного производства; содействует развитию технического мышления, познавательных способностей учащихся. Кроме того, занятия черчением оказывают большое влияние на воспитание у школьников самостоятельности и наблюдательности, аккуратности и точности в работе, являющихся важнейшими элементами общей культуры труда; благоприятно воздействуют на формирование эстетического вкуса учащихся, что способствует разрешению задач их эстетического воспитания. </w:t>
      </w:r>
    </w:p>
    <w:p w:rsidR="00B31A65" w:rsidRPr="00B31A65" w:rsidRDefault="00B31A65" w:rsidP="00B31A65">
      <w:pPr>
        <w:pStyle w:val="ac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31A65">
        <w:rPr>
          <w:b/>
          <w:color w:val="000000" w:themeColor="text1"/>
        </w:rPr>
        <w:t>Основная задача курса черчения</w:t>
      </w:r>
      <w:r w:rsidRPr="00B31A65">
        <w:rPr>
          <w:color w:val="000000" w:themeColor="text1"/>
        </w:rPr>
        <w:t xml:space="preserve"> – формирование учащихся технического мышления, пространственных представлений, а также способностей к познанию техники с помощью графических изображений. Задачу развития познавательного интереса следует рассматривать в черчении как стимул активизации деятельности школьника, как эффективный инструмент, позволяющий учителю сделать процесс обучения интересным, привлекательным, выделяя в нём те аспекты, которые смогут привлечь к себе внимание ученика. </w:t>
      </w:r>
    </w:p>
    <w:p w:rsidR="00B31A65" w:rsidRPr="00B31A65" w:rsidRDefault="00B31A65" w:rsidP="00B31A65">
      <w:pPr>
        <w:pStyle w:val="ac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31A65">
        <w:rPr>
          <w:color w:val="000000" w:themeColor="text1"/>
        </w:rPr>
        <w:t xml:space="preserve">В число задач политехнической подготовки входят ознакомление учащихся с основами производства, развитие конструкторских способностей, изучение роли чертежа в современном производстве, установление логической связи черчения с другими предметами политехнического цикла, выражающейся, в частности, в повышении требовательности к качеству графических работ школьников на уроках математики, физики, химии, труда. В результате этого будет совершенствоваться общая графическая грамотность учащихся. </w:t>
      </w:r>
    </w:p>
    <w:p w:rsidR="00B31A65" w:rsidRPr="00B31A65" w:rsidRDefault="00B31A65" w:rsidP="00B31A65">
      <w:pPr>
        <w:pStyle w:val="ac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31A65">
        <w:rPr>
          <w:color w:val="000000" w:themeColor="text1"/>
        </w:rPr>
        <w:lastRenderedPageBreak/>
        <w:t xml:space="preserve">В задачу обучения черчению входит также подготовка школьников к самостоятельной работе со справочной и специальной литературой для решения возникающих проблем. Черчение как учебный предмет во многом специфичен и значительно отличается от других школьных дисциплин. По этой причине совокупность методов обучения черчению отличается от методов обучения других предметов. Однако отдельные методы обучения, применяемые в черчении, не являются особыми методами. Они представляют собой видоизменение общих методов обучения. </w:t>
      </w:r>
    </w:p>
    <w:p w:rsidR="00B31A65" w:rsidRPr="00B31A65" w:rsidRDefault="00B31A65" w:rsidP="00B31A65">
      <w:pPr>
        <w:pStyle w:val="ac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31A65">
        <w:rPr>
          <w:b/>
          <w:color w:val="000000" w:themeColor="text1"/>
        </w:rPr>
        <w:t>Данная рабочая программа ставит целью</w:t>
      </w:r>
      <w:r w:rsidRPr="00B31A65">
        <w:rPr>
          <w:color w:val="000000" w:themeColor="text1"/>
        </w:rPr>
        <w:t xml:space="preserve">: - научить школьников читать и выполнять чертежи деталей и сборочных единиц, а также применять графические знания при решении задач с творческим содержанием. </w:t>
      </w:r>
    </w:p>
    <w:p w:rsidR="00B31A65" w:rsidRPr="00B31A65" w:rsidRDefault="00B31A65" w:rsidP="00B31A65">
      <w:pPr>
        <w:pStyle w:val="ac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31A65">
        <w:rPr>
          <w:color w:val="000000" w:themeColor="text1"/>
        </w:rPr>
        <w:t xml:space="preserve">В процессе обучения </w:t>
      </w:r>
      <w:r w:rsidRPr="00B31A65">
        <w:rPr>
          <w:b/>
          <w:color w:val="000000" w:themeColor="text1"/>
        </w:rPr>
        <w:t>черчению ставятся задачи</w:t>
      </w:r>
      <w:r w:rsidRPr="00B31A65">
        <w:rPr>
          <w:color w:val="000000" w:themeColor="text1"/>
        </w:rPr>
        <w:t>:</w:t>
      </w:r>
    </w:p>
    <w:p w:rsidR="00B31A65" w:rsidRPr="00B31A65" w:rsidRDefault="00B31A65" w:rsidP="00B31A65">
      <w:pPr>
        <w:pStyle w:val="ac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31A65">
        <w:rPr>
          <w:color w:val="000000" w:themeColor="text1"/>
        </w:rPr>
        <w:t>- сформировать у учащихся знания об ортогональном (прямоугольном) проецировании на одну, две и три плоскости проекций, о построении аксонометрических проекций (диметрии и изометрии) и приемах выполнения технических рисунков;</w:t>
      </w:r>
    </w:p>
    <w:p w:rsidR="00B31A65" w:rsidRPr="00B31A65" w:rsidRDefault="00B31A65" w:rsidP="00B31A65">
      <w:pPr>
        <w:pStyle w:val="ac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31A65">
        <w:rPr>
          <w:color w:val="000000" w:themeColor="text1"/>
        </w:rPr>
        <w:t>-ознакомить учащихся с правилами выполнения чертежей, установленными государственными стандартами ЕСКД</w:t>
      </w:r>
    </w:p>
    <w:p w:rsidR="00B31A65" w:rsidRPr="00B31A65" w:rsidRDefault="00B31A65" w:rsidP="00B31A65">
      <w:pPr>
        <w:pStyle w:val="ac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31A65">
        <w:rPr>
          <w:color w:val="000000" w:themeColor="text1"/>
        </w:rPr>
        <w:t>асающиеся с графической деятельностью школьников;</w:t>
      </w:r>
    </w:p>
    <w:p w:rsidR="00B31A65" w:rsidRPr="00B31A65" w:rsidRDefault="00B31A65" w:rsidP="00B31A65">
      <w:pPr>
        <w:pStyle w:val="ac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31A65">
        <w:rPr>
          <w:color w:val="000000" w:themeColor="text1"/>
        </w:rPr>
        <w:t xml:space="preserve"> -обучить самостоятельно, пользоваться учебными и справочными материалами;</w:t>
      </w:r>
    </w:p>
    <w:p w:rsidR="00B31A65" w:rsidRDefault="00B31A65" w:rsidP="00B31A65">
      <w:pPr>
        <w:pStyle w:val="ac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31A65">
        <w:rPr>
          <w:color w:val="000000" w:themeColor="text1"/>
        </w:rPr>
        <w:t xml:space="preserve"> -прививать культуру графического труда. </w:t>
      </w:r>
    </w:p>
    <w:p w:rsidR="001C671E" w:rsidRPr="001C671E" w:rsidRDefault="001C671E" w:rsidP="001C671E">
      <w:pPr>
        <w:pStyle w:val="Default"/>
      </w:pPr>
      <w:r w:rsidRPr="001C671E">
        <w:rPr>
          <w:b/>
          <w:iCs/>
        </w:rPr>
        <w:t>Структура урока черчения</w:t>
      </w:r>
      <w:r w:rsidRPr="001C671E">
        <w:rPr>
          <w:i/>
          <w:iCs/>
        </w:rPr>
        <w:t xml:space="preserve"> -</w:t>
      </w:r>
      <w:r w:rsidRPr="001C671E">
        <w:t xml:space="preserve"> последовательность элементов урока, обеспечивающая его целостность и способствующая решению задач обучения, воспитания и развития школьников. На структуру урока влияет множество факторов: цели и задачи урока, содержание и объем учебного материала и т.п. </w:t>
      </w:r>
    </w:p>
    <w:p w:rsidR="001C671E" w:rsidRPr="001C671E" w:rsidRDefault="001C671E" w:rsidP="001C671E">
      <w:pPr>
        <w:pStyle w:val="ac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1C671E">
        <w:rPr>
          <w:b/>
          <w:iCs/>
        </w:rPr>
        <w:t>Основные структурные элементы урока:</w:t>
      </w:r>
      <w:r w:rsidRPr="001C671E">
        <w:rPr>
          <w:i/>
          <w:iCs/>
        </w:rPr>
        <w:t xml:space="preserve"> </w:t>
      </w:r>
      <w:r w:rsidRPr="001C671E">
        <w:t>организационная часть, проверка домашнего задания, проверка знаний учащихся, объяснение нового материала, закрепление пройденного, задание на дом, окончание урока.</w:t>
      </w:r>
    </w:p>
    <w:p w:rsidR="0017466E" w:rsidRPr="000150D0" w:rsidRDefault="0017466E" w:rsidP="00B25ED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Описание места учебного предмета, курса в учебном плане.</w:t>
      </w:r>
    </w:p>
    <w:p w:rsidR="00E7195B" w:rsidRDefault="0017466E" w:rsidP="00E7195B">
      <w:pPr>
        <w:shd w:val="clear" w:color="auto" w:fill="FFFFFF" w:themeFill="background1"/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базисный учебный план для образовательных учреждений Российской Федерации предусматривает обязательное изучение «ЧЕРЧЕНИЯ» в 9 классе –  34</w:t>
      </w:r>
      <w:r w:rsidR="00E7195B"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часа. Данная рабочая программа предусматривает изучение «Черчения» </w:t>
      </w:r>
      <w:r w:rsidR="00D475A1"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7195B"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5A1"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расчётом </w:t>
      </w:r>
      <w:r w:rsidR="00D475A1"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="00D475A1" w:rsidRPr="00E71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D475A1" w:rsidRPr="00E719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Pr="00E71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7195B"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 в неделю)</w:t>
      </w:r>
      <w:r w:rsidR="00E7195B" w:rsidRPr="00E7195B">
        <w:rPr>
          <w:rFonts w:ascii="Times New Roman" w:hAnsi="Times New Roman" w:cs="Times New Roman"/>
          <w:sz w:val="24"/>
          <w:szCs w:val="24"/>
        </w:rPr>
        <w:t>, всего 34 часа (34 учебные недели).</w:t>
      </w:r>
    </w:p>
    <w:p w:rsidR="008D47D7" w:rsidRPr="008D47D7" w:rsidRDefault="008D47D7" w:rsidP="008D47D7">
      <w:pPr>
        <w:shd w:val="clear" w:color="auto" w:fill="FFFFFF" w:themeFill="background1"/>
        <w:spacing w:before="100" w:beforeAutospacing="1"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7D7">
        <w:rPr>
          <w:rFonts w:ascii="Times New Roman" w:hAnsi="Times New Roman" w:cs="Times New Roman"/>
          <w:b/>
          <w:sz w:val="24"/>
          <w:szCs w:val="24"/>
        </w:rPr>
        <w:t>Перечень практических работ в 9 классе</w:t>
      </w:r>
    </w:p>
    <w:tbl>
      <w:tblPr>
        <w:tblW w:w="0" w:type="auto"/>
        <w:tblInd w:w="1741" w:type="dxa"/>
        <w:tblCellMar>
          <w:left w:w="40" w:type="dxa"/>
          <w:right w:w="40" w:type="dxa"/>
        </w:tblCellMar>
        <w:tblLook w:val="0000"/>
      </w:tblPr>
      <w:tblGrid>
        <w:gridCol w:w="424"/>
        <w:gridCol w:w="1686"/>
        <w:gridCol w:w="1373"/>
        <w:gridCol w:w="1578"/>
        <w:gridCol w:w="1522"/>
        <w:gridCol w:w="1650"/>
        <w:gridCol w:w="986"/>
      </w:tblGrid>
      <w:tr w:rsidR="00DA7D5D" w:rsidRPr="007E2F90" w:rsidTr="00DA7D5D">
        <w:trPr>
          <w:trHeight w:val="230"/>
        </w:trPr>
        <w:tc>
          <w:tcPr>
            <w:tcW w:w="4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6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 часов (всего)</w:t>
            </w:r>
          </w:p>
        </w:tc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них(количество часов)    </w:t>
            </w:r>
          </w:p>
        </w:tc>
        <w:tc>
          <w:tcPr>
            <w:tcW w:w="9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D5D" w:rsidRPr="007E2F90" w:rsidTr="00DA7D5D">
        <w:trPr>
          <w:trHeight w:val="624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D5D" w:rsidRPr="00DA7D5D" w:rsidRDefault="00DA7D5D" w:rsidP="00DA7D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D5D" w:rsidRPr="00DA7D5D" w:rsidRDefault="00DA7D5D" w:rsidP="00DA7D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A7D5D" w:rsidRPr="00DA7D5D" w:rsidRDefault="00DA7D5D" w:rsidP="00DA7D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D5D" w:rsidRPr="00DA7D5D" w:rsidRDefault="00DA7D5D" w:rsidP="00DA7D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D5D" w:rsidRPr="00DA7D5D" w:rsidRDefault="00DA7D5D" w:rsidP="00DA7D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Графические работы </w:t>
            </w:r>
          </w:p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D5D" w:rsidRPr="00DA7D5D" w:rsidRDefault="00DA7D5D" w:rsidP="00DA7D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5D" w:rsidRPr="00DA7D5D" w:rsidRDefault="00DA7D5D" w:rsidP="00DA7D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A7D5D" w:rsidRPr="007E2F90" w:rsidTr="00DA7D5D">
        <w:trPr>
          <w:trHeight w:val="22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Обобщение сведений о способах проециро</w:t>
            </w:r>
            <w:r w:rsidRPr="00DA7D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вания</w:t>
            </w:r>
          </w:p>
          <w:p w:rsidR="00DA7D5D" w:rsidRPr="00DA7D5D" w:rsidRDefault="00DA7D5D" w:rsidP="00DA7D5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D5D" w:rsidRPr="00DA7D5D" w:rsidRDefault="00DA7D5D" w:rsidP="00DA7D5D">
            <w:pPr>
              <w:widowControl w:val="0"/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7D5D" w:rsidRPr="007E2F90" w:rsidTr="00DA7D5D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Сечения и разрезы</w:t>
            </w:r>
          </w:p>
          <w:p w:rsidR="00DA7D5D" w:rsidRPr="00DA7D5D" w:rsidRDefault="00DA7D5D" w:rsidP="00DA7D5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 xml:space="preserve">       12         </w:t>
            </w:r>
          </w:p>
        </w:tc>
      </w:tr>
      <w:tr w:rsidR="00DA7D5D" w:rsidRPr="004F05E7" w:rsidTr="00DA7D5D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Сборочные чертежи</w:t>
            </w:r>
          </w:p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0150D0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A7D5D" w:rsidRPr="004F05E7" w:rsidTr="00DA7D5D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Чтение строительных чертежей</w:t>
            </w:r>
          </w:p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0150D0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0150D0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7D5D" w:rsidRPr="004F05E7" w:rsidTr="00DA7D5D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3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A7D5D" w:rsidRPr="00DA7D5D" w:rsidRDefault="000150D0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A7D5D" w:rsidRPr="00DA7D5D" w:rsidRDefault="0012260A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150D0" w:rsidRDefault="000150D0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A7D5D" w:rsidRPr="00DA7D5D" w:rsidRDefault="00DA7D5D" w:rsidP="00DA7D5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6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A7D5D" w:rsidRPr="00DA7D5D" w:rsidRDefault="000150D0" w:rsidP="00DA7D5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29</w:t>
            </w:r>
          </w:p>
        </w:tc>
      </w:tr>
    </w:tbl>
    <w:p w:rsidR="008D47D7" w:rsidRDefault="008D47D7" w:rsidP="00E7195B">
      <w:pPr>
        <w:shd w:val="clear" w:color="auto" w:fill="FFFFFF" w:themeFill="background1"/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66E" w:rsidRPr="00F3235C" w:rsidRDefault="00E7195B" w:rsidP="00F3235C">
      <w:pPr>
        <w:shd w:val="clear" w:color="auto" w:fill="FFFFFF" w:themeFill="background1"/>
        <w:spacing w:before="200" w:after="28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17466E" w:rsidRPr="00F32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  <w:r w:rsidR="00D475A1" w:rsidRPr="00F32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изучения учебного процесса.</w:t>
      </w:r>
    </w:p>
    <w:p w:rsidR="00E7195B" w:rsidRPr="00E7195B" w:rsidRDefault="00E7195B" w:rsidP="00E7195B">
      <w:pPr>
        <w:shd w:val="clear" w:color="auto" w:fill="FFFFFF" w:themeFill="background1"/>
        <w:spacing w:before="200" w:after="28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E7195B">
        <w:rPr>
          <w:rFonts w:ascii="Times New Roman" w:hAnsi="Times New Roman" w:cs="Times New Roman"/>
          <w:b/>
          <w:sz w:val="24"/>
          <w:szCs w:val="24"/>
        </w:rPr>
        <w:t>Описание ценностных ориентиров содержания учебного предмета</w:t>
      </w:r>
    </w:p>
    <w:p w:rsidR="00E7195B" w:rsidRPr="00E7195B" w:rsidRDefault="00E7195B" w:rsidP="00E7195B">
      <w:pPr>
        <w:shd w:val="clear" w:color="auto" w:fill="FFFFFF" w:themeFill="background1"/>
        <w:spacing w:before="200" w:after="28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95B">
        <w:rPr>
          <w:rFonts w:ascii="Times New Roman" w:hAnsi="Times New Roman" w:cs="Times New Roman"/>
          <w:sz w:val="24"/>
          <w:szCs w:val="24"/>
        </w:rPr>
        <w:t xml:space="preserve"> Приоритетной целью школьного курса черчения является общая система развития мышления, пространственных представлений и графической грамотности учащихся. Школьный курс черчения помогает школьникам овладеть одним из средств познания окружающего мира; имеет большое значение для общего и политехнического образования учащихся; приобщает школьников к элементам инженерно-технических </w:t>
      </w:r>
      <w:r w:rsidRPr="00E7195B">
        <w:rPr>
          <w:rFonts w:ascii="Times New Roman" w:hAnsi="Times New Roman" w:cs="Times New Roman"/>
          <w:sz w:val="24"/>
          <w:szCs w:val="24"/>
        </w:rPr>
        <w:lastRenderedPageBreak/>
        <w:t>знаний в области техники и технологии 9 современного производства; содействует развитию технического мышления, познавательных способностей учащихся. Кроме того, занятия черчением оказывают большое влияние на воспитание у школьников самостоятельности и наблюдательности, аккуратности и точности в работе, являющихся важнейшими элементами общей культуры труда; благоприятно воздействуют на формирование эстетическог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7195B">
        <w:t xml:space="preserve"> </w:t>
      </w:r>
      <w:r w:rsidRPr="00E7195B">
        <w:rPr>
          <w:rFonts w:ascii="Times New Roman" w:hAnsi="Times New Roman" w:cs="Times New Roman"/>
          <w:sz w:val="24"/>
          <w:szCs w:val="24"/>
        </w:rPr>
        <w:t>вкуса учащихся, что способствует разрешению задач их эстетического воспитания.</w:t>
      </w:r>
    </w:p>
    <w:p w:rsidR="0017466E" w:rsidRPr="00E7195B" w:rsidRDefault="0017466E" w:rsidP="00E7195B">
      <w:pPr>
        <w:shd w:val="clear" w:color="auto" w:fill="FFFFFF" w:themeFill="background1"/>
        <w:spacing w:before="100" w:beforeAutospacing="1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отображают готовность и способность обучающихся к саморазвитию, ценностно-смысловые установки и личностные качества; сформированность основ российской, гражданской идентичности:</w:t>
      </w:r>
    </w:p>
    <w:p w:rsidR="0017466E" w:rsidRPr="00E7195B" w:rsidRDefault="0017466E" w:rsidP="00E7195B">
      <w:pPr>
        <w:numPr>
          <w:ilvl w:val="0"/>
          <w:numId w:val="1"/>
        </w:numPr>
        <w:shd w:val="clear" w:color="auto" w:fill="FFFFFF" w:themeFill="background1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17466E" w:rsidRPr="00E7195B" w:rsidRDefault="0017466E" w:rsidP="00E7195B">
      <w:pPr>
        <w:numPr>
          <w:ilvl w:val="0"/>
          <w:numId w:val="1"/>
        </w:numPr>
        <w:shd w:val="clear" w:color="auto" w:fill="FFFFFF" w:themeFill="background1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осознание своей этнической принадлежности, знание культуры своего </w:t>
      </w:r>
      <w:r w:rsidR="00D475A1"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народа, своего</w:t>
      </w: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17466E" w:rsidRPr="00E7195B" w:rsidRDefault="0017466E" w:rsidP="00E7195B">
      <w:pPr>
        <w:numPr>
          <w:ilvl w:val="0"/>
          <w:numId w:val="1"/>
        </w:numPr>
        <w:shd w:val="clear" w:color="auto" w:fill="FFFFFF" w:themeFill="background1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и способность обучающихся к саморазвитию и личностному </w:t>
      </w:r>
      <w:r w:rsidR="00D475A1"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самоопределению на</w:t>
      </w: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мотивации к обучению и познанию;</w:t>
      </w:r>
    </w:p>
    <w:p w:rsidR="0017466E" w:rsidRPr="00E7195B" w:rsidRDefault="0017466E" w:rsidP="00E7195B">
      <w:pPr>
        <w:numPr>
          <w:ilvl w:val="0"/>
          <w:numId w:val="1"/>
        </w:numPr>
        <w:shd w:val="clear" w:color="auto" w:fill="FFFFFF" w:themeFill="background1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обучающихся к формированию ценностно-смысловых установок: формированию осознанного, уважительного и доброжелательного отношения к другому человеку, его мнению и мировоззрению; формированию коммуникативной компетентности в общении и сотрудничестве со сверстниками и взрослыми в процессе образовательной и творческой деятельности; осознание значения семьи в жизни человека и общества.</w:t>
      </w:r>
    </w:p>
    <w:p w:rsidR="0017466E" w:rsidRPr="00E7195B" w:rsidRDefault="0017466E" w:rsidP="00E7195B">
      <w:pPr>
        <w:shd w:val="clear" w:color="auto" w:fill="FFFFFF" w:themeFill="background1"/>
        <w:spacing w:before="100" w:beforeAutospacing="1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Метапредметные результаты</w:t>
      </w: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освоения основной образовательной программы по Изобразительному </w:t>
      </w:r>
      <w:r w:rsidR="00D475A1"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искусству основного</w:t>
      </w: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должны отражать:</w:t>
      </w:r>
    </w:p>
    <w:p w:rsidR="0017466E" w:rsidRPr="00E7195B" w:rsidRDefault="0017466E" w:rsidP="00E7195B">
      <w:pPr>
        <w:pStyle w:val="a3"/>
        <w:numPr>
          <w:ilvl w:val="0"/>
          <w:numId w:val="19"/>
        </w:numPr>
        <w:shd w:val="clear" w:color="auto" w:fill="FFFFFF" w:themeFill="background1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новые задачи в учебе;</w:t>
      </w:r>
    </w:p>
    <w:p w:rsidR="0017466E" w:rsidRPr="00E7195B" w:rsidRDefault="0017466E" w:rsidP="00E7195B">
      <w:pPr>
        <w:pStyle w:val="a3"/>
        <w:numPr>
          <w:ilvl w:val="0"/>
          <w:numId w:val="19"/>
        </w:numPr>
        <w:shd w:val="clear" w:color="auto" w:fill="FFFFFF" w:themeFill="background1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альтернативные;</w:t>
      </w:r>
    </w:p>
    <w:p w:rsidR="0017466E" w:rsidRPr="00E7195B" w:rsidRDefault="0017466E" w:rsidP="00E7195B">
      <w:pPr>
        <w:pStyle w:val="a3"/>
        <w:numPr>
          <w:ilvl w:val="0"/>
          <w:numId w:val="19"/>
        </w:numPr>
        <w:shd w:val="clear" w:color="auto" w:fill="FFFFFF" w:themeFill="background1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корректировать свои действия в соответствии с изменяющейся задачей;</w:t>
      </w:r>
    </w:p>
    <w:p w:rsidR="0017466E" w:rsidRPr="00E7195B" w:rsidRDefault="0017466E" w:rsidP="00E7195B">
      <w:pPr>
        <w:pStyle w:val="a3"/>
        <w:numPr>
          <w:ilvl w:val="0"/>
          <w:numId w:val="19"/>
        </w:numPr>
        <w:shd w:val="clear" w:color="auto" w:fill="FFFFFF" w:themeFill="background1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задачи;</w:t>
      </w:r>
    </w:p>
    <w:p w:rsidR="0017466E" w:rsidRPr="00E7195B" w:rsidRDefault="0017466E" w:rsidP="00E7195B">
      <w:pPr>
        <w:pStyle w:val="a3"/>
        <w:numPr>
          <w:ilvl w:val="0"/>
          <w:numId w:val="19"/>
        </w:numPr>
        <w:shd w:val="clear" w:color="auto" w:fill="FFFFFF" w:themeFill="background1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самооценки;</w:t>
      </w:r>
    </w:p>
    <w:p w:rsidR="0017466E" w:rsidRPr="00E7195B" w:rsidRDefault="0017466E" w:rsidP="00E7195B">
      <w:pPr>
        <w:pStyle w:val="a3"/>
        <w:numPr>
          <w:ilvl w:val="0"/>
          <w:numId w:val="19"/>
        </w:numPr>
        <w:shd w:val="clear" w:color="auto" w:fill="FFFFFF" w:themeFill="background1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сотрудничество и совместную деятельность с учителем и сверстниками, разрешать конфликты, формулировать, аргументировать и отстаивать свое мнение.</w:t>
      </w:r>
    </w:p>
    <w:p w:rsidR="0017466E" w:rsidRPr="00E7195B" w:rsidRDefault="0017466E" w:rsidP="00E7195B">
      <w:pPr>
        <w:shd w:val="clear" w:color="auto" w:fill="FFFFFF" w:themeFill="background1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 w:rsidRPr="00E71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представляют собой освоенный обучающимися </w:t>
      </w:r>
      <w:r w:rsidR="00D475A1"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деятельности</w:t>
      </w: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получению нового знания, его преобразованию и применению, а также систему основополагающих элементов научного знания:</w:t>
      </w:r>
    </w:p>
    <w:p w:rsidR="0017466E" w:rsidRPr="00E7195B" w:rsidRDefault="0017466E" w:rsidP="00E7195B">
      <w:pPr>
        <w:pStyle w:val="a3"/>
        <w:numPr>
          <w:ilvl w:val="0"/>
          <w:numId w:val="20"/>
        </w:numPr>
        <w:shd w:val="clear" w:color="auto" w:fill="FFFFFF" w:themeFill="background1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графической культуре как совокупности достижений человечества в области освоения графических способов передачи информации;</w:t>
      </w:r>
    </w:p>
    <w:p w:rsidR="0017466E" w:rsidRPr="00E7195B" w:rsidRDefault="0017466E" w:rsidP="00E7195B">
      <w:pPr>
        <w:pStyle w:val="a3"/>
        <w:numPr>
          <w:ilvl w:val="0"/>
          <w:numId w:val="20"/>
        </w:numPr>
        <w:shd w:val="clear" w:color="auto" w:fill="FFFFFF" w:themeFill="background1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зрительной памяти, ассоциативного мышления;</w:t>
      </w:r>
    </w:p>
    <w:p w:rsidR="0017466E" w:rsidRPr="00E7195B" w:rsidRDefault="0017466E" w:rsidP="00E7195B">
      <w:pPr>
        <w:pStyle w:val="a3"/>
        <w:numPr>
          <w:ilvl w:val="0"/>
          <w:numId w:val="20"/>
        </w:numPr>
        <w:shd w:val="clear" w:color="auto" w:fill="FFFFFF" w:themeFill="background1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визуально – пространственного мышления;</w:t>
      </w:r>
    </w:p>
    <w:p w:rsidR="0017466E" w:rsidRPr="00E7195B" w:rsidRDefault="0017466E" w:rsidP="00E7195B">
      <w:pPr>
        <w:pStyle w:val="a3"/>
        <w:numPr>
          <w:ilvl w:val="0"/>
          <w:numId w:val="20"/>
        </w:numPr>
        <w:shd w:val="clear" w:color="auto" w:fill="FFFFFF" w:themeFill="background1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создания творческих работ с элементами конструирования, в том числе базирующихся на ИКТ;</w:t>
      </w:r>
    </w:p>
    <w:p w:rsidR="0017466E" w:rsidRPr="00E7195B" w:rsidRDefault="0017466E" w:rsidP="00E7195B">
      <w:pPr>
        <w:pStyle w:val="a3"/>
        <w:numPr>
          <w:ilvl w:val="0"/>
          <w:numId w:val="20"/>
        </w:numPr>
        <w:shd w:val="clear" w:color="auto" w:fill="FFFFFF" w:themeFill="background1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719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стойкого интереса к творческой деятельности</w:t>
      </w:r>
      <w:r w:rsidRPr="00E7195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      </w:t>
      </w:r>
    </w:p>
    <w:p w:rsidR="0017466E" w:rsidRDefault="0017466E" w:rsidP="0017466E">
      <w:pPr>
        <w:shd w:val="clear" w:color="auto" w:fill="FFFFFF" w:themeFill="background1"/>
        <w:spacing w:after="120" w:line="270" w:lineRule="atLeast"/>
        <w:ind w:left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A7D5D" w:rsidRDefault="00DA7D5D" w:rsidP="00DA7D5D">
      <w:pPr>
        <w:suppressAutoHyphens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D28A1">
        <w:rPr>
          <w:rFonts w:ascii="Times New Roman" w:hAnsi="Times New Roman"/>
          <w:b/>
          <w:sz w:val="24"/>
          <w:szCs w:val="24"/>
        </w:rPr>
        <w:t>Контрольно-измерительные материалы.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rPr>
          <w:b/>
          <w:bCs/>
        </w:rPr>
        <w:t>Тема: Сечения и разрезы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rPr>
          <w:b/>
          <w:bCs/>
          <w:iCs/>
        </w:rPr>
        <w:t>1.Что называют сечением?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А. проецирование фигуры, полученной пересечением предмета плоскостью,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В. изображение фигуры, полученной пересечением предмета плоскостью,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С. отображение фигуры, полученной пересечением предмета плоскостью.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D. геометрическая фигура, полученная соединением.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rPr>
          <w:b/>
          <w:bCs/>
          <w:iCs/>
        </w:rPr>
        <w:t>2. По расположению сечения разделяются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А. на угловые и вынесенные,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В. на угловые и наложенные,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С. на вынесенные и наложенные.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D. на прямые и наклонные.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rPr>
          <w:b/>
          <w:bCs/>
          <w:iCs/>
        </w:rPr>
        <w:t>3. Как обозначают сечения?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А. буквами и стрелками,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В. цифрами и стрелками,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С. буквами без стрелок,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D. цифрами и буквами.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rPr>
          <w:b/>
          <w:bCs/>
          <w:iCs/>
        </w:rPr>
        <w:t>4. Вынесенные сечения располагают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А. в контуре изображения детали.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В. непосредственно на видах,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С. на одном месте поля чертежа,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lastRenderedPageBreak/>
        <w:t>D. вне контура изображения детали.</w:t>
      </w:r>
    </w:p>
    <w:p w:rsidR="00DA7D5D" w:rsidRPr="00BF06EE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BF06EE">
        <w:rPr>
          <w:b/>
          <w:bCs/>
          <w:iCs/>
        </w:rPr>
        <w:t>5.</w:t>
      </w:r>
      <w:r w:rsidR="00BF06EE" w:rsidRPr="00BF06EE">
        <w:rPr>
          <w:b/>
          <w:bCs/>
          <w:iCs/>
        </w:rPr>
        <w:t xml:space="preserve"> </w:t>
      </w:r>
      <w:r w:rsidRPr="00BF06EE">
        <w:rPr>
          <w:b/>
          <w:bCs/>
          <w:iCs/>
        </w:rPr>
        <w:t>Наложенные сечения располагают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А. в контуре изображения детали,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В. непосредственно на видах,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С. на любом месте поля чертежа,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D. с поворотом.</w:t>
      </w:r>
    </w:p>
    <w:p w:rsidR="00DA7D5D" w:rsidRPr="00BF06EE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BF06EE">
        <w:rPr>
          <w:b/>
          <w:bCs/>
          <w:iCs/>
        </w:rPr>
        <w:t>6.</w:t>
      </w:r>
      <w:r w:rsidR="00BF06EE" w:rsidRPr="00BF06EE">
        <w:rPr>
          <w:b/>
          <w:bCs/>
          <w:iCs/>
        </w:rPr>
        <w:t xml:space="preserve"> </w:t>
      </w:r>
      <w:r w:rsidRPr="00BF06EE">
        <w:rPr>
          <w:b/>
          <w:bCs/>
          <w:iCs/>
        </w:rPr>
        <w:t>Как выделяют сечения?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А. штриховкой,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В. штрихпунктирной линией,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С. толстой линией,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D. волнистой линией.</w:t>
      </w:r>
    </w:p>
    <w:p w:rsidR="00DA7D5D" w:rsidRPr="00BF06EE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BF06EE">
        <w:rPr>
          <w:b/>
          <w:bCs/>
          <w:iCs/>
        </w:rPr>
        <w:t>7. Какой толщины линии обводят вынесенное сечение?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  <w:rPr>
          <w:lang w:val="en-US"/>
        </w:rPr>
      </w:pPr>
      <w:r w:rsidRPr="00DA7D5D">
        <w:t>А</w:t>
      </w:r>
      <w:r w:rsidRPr="00DA7D5D">
        <w:rPr>
          <w:lang w:val="en-US"/>
        </w:rPr>
        <w:t>.s/2…s/3,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  <w:rPr>
          <w:lang w:val="en-US"/>
        </w:rPr>
      </w:pPr>
      <w:r w:rsidRPr="00DA7D5D">
        <w:t>В</w:t>
      </w:r>
      <w:r w:rsidRPr="00DA7D5D">
        <w:rPr>
          <w:lang w:val="en-US"/>
        </w:rPr>
        <w:t>.s/3…s/2,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  <w:rPr>
          <w:lang w:val="en-US"/>
        </w:rPr>
      </w:pPr>
      <w:r w:rsidRPr="00DA7D5D">
        <w:rPr>
          <w:lang w:val="en-US"/>
        </w:rPr>
        <w:t>C.s0,5…s/1,5,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  <w:rPr>
          <w:lang w:val="en-US"/>
        </w:rPr>
      </w:pPr>
      <w:r w:rsidRPr="00DA7D5D">
        <w:rPr>
          <w:lang w:val="en-US"/>
        </w:rPr>
        <w:t>D.S0,6…S/1,7.</w:t>
      </w:r>
    </w:p>
    <w:p w:rsidR="00DA7D5D" w:rsidRPr="00BF06EE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BF06EE">
        <w:rPr>
          <w:b/>
          <w:bCs/>
          <w:iCs/>
        </w:rPr>
        <w:t>8.</w:t>
      </w:r>
      <w:r w:rsidR="00BF06EE" w:rsidRPr="00BF06EE">
        <w:rPr>
          <w:b/>
          <w:bCs/>
          <w:iCs/>
        </w:rPr>
        <w:t xml:space="preserve"> </w:t>
      </w:r>
      <w:r w:rsidRPr="00BF06EE">
        <w:rPr>
          <w:b/>
          <w:bCs/>
          <w:iCs/>
        </w:rPr>
        <w:t>Если предмет симметричный, то линия сечения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А. показывается буквами,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В. не показывается,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С. обозначается цифрами,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D. обозначается стрелками.</w:t>
      </w:r>
    </w:p>
    <w:p w:rsidR="00DA7D5D" w:rsidRPr="00BF06EE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BF06EE">
        <w:rPr>
          <w:b/>
          <w:bCs/>
          <w:iCs/>
        </w:rPr>
        <w:t>9. Иногда вынесенное сечение на чертежах располагают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А. с углом,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В. с наклоном,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lastRenderedPageBreak/>
        <w:t>С. без поворота,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D. с поворотом.</w:t>
      </w:r>
    </w:p>
    <w:p w:rsidR="00DA7D5D" w:rsidRPr="00BF06EE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BF06EE">
        <w:rPr>
          <w:b/>
          <w:bCs/>
          <w:iCs/>
        </w:rPr>
        <w:t>10.Какое изображение называют разрезом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А. изображение предмета, мысленно рассеченного плоскостью,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В. отображение фигуры,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С. проецирование предмета, мысленно рассеченного плоскостью,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D. изображение фигуры, соединенного с плоскостью.</w:t>
      </w:r>
    </w:p>
    <w:p w:rsidR="00DA7D5D" w:rsidRPr="00BF06EE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BF06EE">
        <w:rPr>
          <w:b/>
          <w:bCs/>
          <w:iCs/>
        </w:rPr>
        <w:t>11. По количеству секущих плоскостей разрезы разделяются на сколько групп?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А. на 3,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В. на 2,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С. на 5,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D. на 4.</w:t>
      </w:r>
    </w:p>
    <w:p w:rsidR="00DA7D5D" w:rsidRPr="00BF06EE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BF06EE">
        <w:rPr>
          <w:b/>
          <w:bCs/>
          <w:iCs/>
        </w:rPr>
        <w:t>12. Горизонтальным разрезом называют если: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А.  секущая плоскость параллельна фронтальной плоскости проекции,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В. секущая плоскость параллельна профильной плоскости проекции,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С. секущая плоскость параллельна горизонтальной плоскости проекции,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D. секущая плоскость перпендикулярна к горизонтальной плоскости.</w:t>
      </w:r>
    </w:p>
    <w:p w:rsidR="00DA7D5D" w:rsidRPr="00BF06EE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BF06EE">
        <w:rPr>
          <w:b/>
          <w:bCs/>
          <w:iCs/>
        </w:rPr>
        <w:t>13. Фронтальным разрезом называют если: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rPr>
          <w:i/>
          <w:iCs/>
        </w:rPr>
        <w:t>А. секущая плоскость параллельна фронтальной плоскости проекции,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В. секущая плоскость параллельна профильной плоскости проекции,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С. секущая плоскость параллельна горизонтальной плоскости проекции,</w:t>
      </w:r>
    </w:p>
    <w:p w:rsidR="00DA7D5D" w:rsidRPr="00DA7D5D" w:rsidRDefault="00DA7D5D" w:rsidP="00DA7D5D">
      <w:pPr>
        <w:pStyle w:val="ac"/>
        <w:shd w:val="clear" w:color="auto" w:fill="FFFFFF"/>
        <w:spacing w:before="0" w:beforeAutospacing="0" w:after="150" w:afterAutospacing="0"/>
      </w:pPr>
      <w:r w:rsidRPr="00DA7D5D">
        <w:t>D. секущая плоскость перпендикулярна к профильной плоскости.</w:t>
      </w:r>
    </w:p>
    <w:p w:rsidR="00BF06EE" w:rsidRPr="00BF06EE" w:rsidRDefault="00BF06EE" w:rsidP="00BF06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EE">
        <w:rPr>
          <w:rFonts w:ascii="Times New Roman" w:hAnsi="Times New Roman" w:cs="Times New Roman"/>
          <w:b/>
          <w:sz w:val="24"/>
          <w:szCs w:val="24"/>
        </w:rPr>
        <w:t>Нормы оценки знаний, умений и навыков</w:t>
      </w:r>
    </w:p>
    <w:p w:rsidR="00BF06EE" w:rsidRPr="00BF06EE" w:rsidRDefault="00BF06EE" w:rsidP="00BF06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EE">
        <w:rPr>
          <w:rFonts w:ascii="Times New Roman" w:hAnsi="Times New Roman" w:cs="Times New Roman"/>
          <w:b/>
          <w:sz w:val="24"/>
          <w:szCs w:val="24"/>
        </w:rPr>
        <w:t>обучающихся по черчению</w:t>
      </w:r>
    </w:p>
    <w:p w:rsidR="00BF06EE" w:rsidRPr="00BF06EE" w:rsidRDefault="00BF06EE" w:rsidP="00BF0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6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Важной и необходимой частью учебно-воспитательного процесса является учет успеваемости школьников. Проверка и оценка знаний имеет следующие функции: контролирующую, обучающую, воспитывающую, развивающую.</w:t>
      </w:r>
    </w:p>
    <w:p w:rsidR="00BF06EE" w:rsidRPr="00BF06EE" w:rsidRDefault="00BF06EE" w:rsidP="00BF06E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В процессе обучения используется текущая и итоговая форма проверки знаний, для осуществления которых применяется устный и письменный опрос, самостоятельные графические работы.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Главной формой проверки знаний является выполнение графических работ. Программой по черчению предусмотрено значительное количество обязательных графических работ, которые позволяют учителю контролировать и систематизировать знания учащихся программного материала. Одна из обязательных графических работ является контрольной.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Контрольная работа даёт возможность выявить уровень усвоения знаний, умений и навыков учащихся, приобретённых за год или курс обучения черчению; самостоятельная работа позволяет судить об их уровне по отдельной теме или разделу программы.</w:t>
      </w:r>
    </w:p>
    <w:p w:rsidR="00BF06EE" w:rsidRPr="00BF06EE" w:rsidRDefault="00BF06EE" w:rsidP="00BF06E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Знания и умения, учащихся оцениваются по пяти бальной системе. За графические работы выставляются две оценки, за правильность выполнения и качество графического оформления чертежа.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Для обеспечения хорошего качества проверки графических работ, вести её целесообразно по следующему плану:</w:t>
      </w:r>
    </w:p>
    <w:p w:rsidR="00BF06EE" w:rsidRPr="00BF06EE" w:rsidRDefault="00BF06EE" w:rsidP="00BF06EE">
      <w:pPr>
        <w:numPr>
          <w:ilvl w:val="0"/>
          <w:numId w:val="10"/>
        </w:numPr>
        <w:tabs>
          <w:tab w:val="num" w:pos="880"/>
        </w:tabs>
        <w:spacing w:after="0" w:line="240" w:lineRule="auto"/>
        <w:ind w:left="880" w:hanging="3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Проверка правильности оформления чертежа (выполнение рамки, основной надписи, начертание букв и цифр чертёжным шрифтом, нанесение размеров).</w:t>
      </w:r>
    </w:p>
    <w:p w:rsidR="00BF06EE" w:rsidRPr="00BF06EE" w:rsidRDefault="00BF06EE" w:rsidP="00BF06EE">
      <w:pPr>
        <w:numPr>
          <w:ilvl w:val="0"/>
          <w:numId w:val="10"/>
        </w:numPr>
        <w:tabs>
          <w:tab w:val="num" w:pos="880"/>
        </w:tabs>
        <w:spacing w:after="0" w:line="240" w:lineRule="auto"/>
        <w:ind w:left="880" w:hanging="3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Проверка правильности построения чертежа (соблюдение проекционной связи, применение типов линий согласно их назначению, полнота и правильность ответа).</w:t>
      </w:r>
    </w:p>
    <w:p w:rsidR="00BF06EE" w:rsidRPr="00BF06EE" w:rsidRDefault="00BF06EE" w:rsidP="00BF06E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После проверки необходимо выявить типичные ошибки, допущенные учащимися, и наметить пути ликвидации пробелов в их знаниях.</w:t>
      </w:r>
    </w:p>
    <w:p w:rsidR="00BF06EE" w:rsidRPr="00BF06EE" w:rsidRDefault="00BF06EE" w:rsidP="00BF06E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Программой определены примерные нормы оценки знаний и умений, учащихся по черчению.</w:t>
      </w:r>
    </w:p>
    <w:p w:rsidR="00BF06EE" w:rsidRPr="00BF06EE" w:rsidRDefault="00BF06EE" w:rsidP="00BF06EE">
      <w:pPr>
        <w:spacing w:after="200" w:line="240" w:lineRule="auto"/>
        <w:ind w:left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b/>
          <w:sz w:val="24"/>
          <w:szCs w:val="24"/>
        </w:rPr>
        <w:t>При устной проверке знаний оценка «5» ставится,</w:t>
      </w:r>
      <w:r w:rsidRPr="00BF06EE">
        <w:rPr>
          <w:rFonts w:ascii="Times New Roman" w:eastAsia="Calibri" w:hAnsi="Times New Roman" w:cs="Times New Roman"/>
          <w:sz w:val="24"/>
          <w:szCs w:val="24"/>
        </w:rPr>
        <w:t xml:space="preserve"> если ученик:</w:t>
      </w:r>
    </w:p>
    <w:p w:rsidR="00BF06EE" w:rsidRPr="00BF06EE" w:rsidRDefault="00BF06EE" w:rsidP="00BF06E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а) овладел программным материалом, ясно представляет форму предметов по их изображениям и твёрдо знает правила и условности изображений и обозначений;</w:t>
      </w:r>
    </w:p>
    <w:p w:rsidR="00BF06EE" w:rsidRPr="00BF06EE" w:rsidRDefault="00BF06EE" w:rsidP="00BF06E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б) даёт чёткий и правильный ответ, выявляющий понимание учебного материала и характеризующий прочные знания; излагает материал в логической последовательности с использованием принятой в курсе черчения терминологии;</w:t>
      </w:r>
    </w:p>
    <w:p w:rsidR="00BF06EE" w:rsidRPr="00BF06EE" w:rsidRDefault="00BF06EE" w:rsidP="00BF06E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в) ошибок не делает, но допускает оговорки по невнимательности при чтении чертежей, которые легко исправляет по требованию учителя.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b/>
          <w:sz w:val="24"/>
          <w:szCs w:val="24"/>
        </w:rPr>
        <w:t>Оценка «4» ставится</w:t>
      </w:r>
      <w:r w:rsidRPr="00BF06EE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а) овладел программным материалом, но чертежи читает с небольшими затруднениями вследствие ещё недостаточно развитого пространственного представления; знает правила изображений и условные обозначения;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lastRenderedPageBreak/>
        <w:t>б) даёт правильный ответ в определённой логической последовательности;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в) при чтении чертежей допускает некоторую неполноту ответа и незначительные ошибки, которые исправляет с помощью учителя.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b/>
          <w:sz w:val="24"/>
          <w:szCs w:val="24"/>
        </w:rPr>
        <w:t>Оценка «3» ставится</w:t>
      </w:r>
      <w:r w:rsidRPr="00BF06EE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а) основной программный материал знает нетвёрдо, но большинство изученных условностей изображений и обозначений усвоил;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б) ответ даёт неполный, построенный несвязно, но выявивший общее понимание вопросов;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в) чертежи читает неуверенно, требует постоянной помощи учителя (наводящих вопросов) и частичного применения средств наглядности.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b/>
          <w:sz w:val="24"/>
          <w:szCs w:val="24"/>
        </w:rPr>
        <w:t>Оценка «2» ставится</w:t>
      </w:r>
      <w:r w:rsidRPr="00BF06EE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а) обнаруживает незнание или непонимание большей, или наиболее важной части учебного материала;</w:t>
      </w:r>
    </w:p>
    <w:p w:rsid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б) ответ строит несвязно, допускает существенные ошибки, которые не может исправить даже с помощью учителя.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b/>
          <w:sz w:val="24"/>
          <w:szCs w:val="24"/>
        </w:rPr>
        <w:t>При выполнении графических и практических работ оценка «5» ставится</w:t>
      </w:r>
      <w:r w:rsidRPr="00BF06EE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а) самостоятельно, тщательно и своевременно выполняет графические и практические работы и аккуратно ведёт тетрадь; чертежи читает свободно;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б) при необходимости умело пользуется справочным материалом;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 xml:space="preserve"> в) ошибок в изображениях не делает, но допускает незначительные неточности и описки.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b/>
          <w:sz w:val="24"/>
          <w:szCs w:val="24"/>
        </w:rPr>
        <w:t>Оценка «4» ставится</w:t>
      </w:r>
      <w:r w:rsidRPr="00BF06EE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а) самостоятельно, но с небольшими затруднениями выполняет и читает чертежи и сравнительно аккуратно ведёт тетрадь;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б) справочным материалом пользуется, но ориентируется в нём с трудом;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в) при выполнении чертежей допускает незначительные ошибки, которые исправляет после замечаний учителя и устраняет самостоятельно без дополнительных объяснений.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b/>
          <w:sz w:val="24"/>
          <w:szCs w:val="24"/>
        </w:rPr>
        <w:t>Оценка «3» ставится</w:t>
      </w:r>
      <w:r w:rsidRPr="00BF06EE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а) чертежи выполняет и читает неуверенно, но основные правила оформления соблюдает; обязательные работы, предусмотренные программой, выполняет несвоевременно; тетрадь ведёт небрежно;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б) в процессе графической деятельности допускает существенные ошибки, которые исправляет с помощью учителя.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Оценка «2» ставится</w:t>
      </w:r>
      <w:r w:rsidRPr="00BF06EE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а) не выполняе т обязательные графические и практические работы, не ведёт тетрадь;</w:t>
      </w:r>
    </w:p>
    <w:p w:rsidR="00BF06EE" w:rsidRPr="00BF06EE" w:rsidRDefault="00BF06EE" w:rsidP="00BF06EE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6EE">
        <w:rPr>
          <w:rFonts w:ascii="Times New Roman" w:eastAsia="Calibri" w:hAnsi="Times New Roman" w:cs="Times New Roman"/>
          <w:sz w:val="24"/>
          <w:szCs w:val="24"/>
        </w:rPr>
        <w:t>б) читает чертежи и выполняет только с помощью учителя и систематически допускает существенные ошибки.</w:t>
      </w:r>
    </w:p>
    <w:p w:rsidR="00A777E8" w:rsidRPr="00A777E8" w:rsidRDefault="00B25EDA" w:rsidP="00A777E8">
      <w:pPr>
        <w:spacing w:after="200" w:line="100" w:lineRule="atLeast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015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12260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A777E8" w:rsidRPr="00A777E8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A777E8" w:rsidRPr="00A777E8" w:rsidRDefault="00A777E8" w:rsidP="00A777E8">
      <w:pPr>
        <w:shd w:val="clear" w:color="auto" w:fill="FFFFFF"/>
        <w:ind w:left="720"/>
        <w:contextualSpacing/>
        <w:jc w:val="center"/>
        <w:rPr>
          <w:rFonts w:ascii="Times New Roman" w:hAnsi="Times New Roman" w:cs="Arial"/>
          <w:b/>
          <w:sz w:val="24"/>
          <w:szCs w:val="24"/>
        </w:rPr>
      </w:pPr>
      <w:r w:rsidRPr="00A777E8">
        <w:rPr>
          <w:rFonts w:ascii="Times New Roman" w:hAnsi="Times New Roman" w:cs="Arial"/>
          <w:b/>
          <w:sz w:val="24"/>
          <w:szCs w:val="24"/>
        </w:rPr>
        <w:t>Тематическое распределение количества часов:</w:t>
      </w:r>
    </w:p>
    <w:p w:rsidR="00EC35EB" w:rsidRPr="0012260A" w:rsidRDefault="00EC35EB" w:rsidP="00B25EDA">
      <w:pPr>
        <w:shd w:val="clear" w:color="auto" w:fill="FFFFFF" w:themeFill="background1"/>
        <w:tabs>
          <w:tab w:val="left" w:pos="3825"/>
        </w:tabs>
        <w:spacing w:after="120" w:line="240" w:lineRule="auto"/>
        <w:ind w:left="1429" w:hanging="360"/>
        <w:jc w:val="center"/>
        <w:rPr>
          <w:rFonts w:ascii="Times New Roman" w:hAnsi="Times New Roman" w:cs="Times New Roman"/>
          <w:b/>
          <w:color w:val="FF0000"/>
          <w:spacing w:val="-4"/>
          <w:sz w:val="24"/>
          <w:szCs w:val="24"/>
        </w:rPr>
      </w:pPr>
    </w:p>
    <w:tbl>
      <w:tblPr>
        <w:tblStyle w:val="aa"/>
        <w:tblW w:w="0" w:type="auto"/>
        <w:tblInd w:w="3794" w:type="dxa"/>
        <w:tblLook w:val="04A0"/>
      </w:tblPr>
      <w:tblGrid>
        <w:gridCol w:w="993"/>
        <w:gridCol w:w="5317"/>
        <w:gridCol w:w="1912"/>
      </w:tblGrid>
      <w:tr w:rsidR="0012260A" w:rsidTr="00A777E8">
        <w:trPr>
          <w:trHeight w:val="188"/>
        </w:trPr>
        <w:tc>
          <w:tcPr>
            <w:tcW w:w="993" w:type="dxa"/>
          </w:tcPr>
          <w:p w:rsidR="0012260A" w:rsidRPr="00A777E8" w:rsidRDefault="0012260A" w:rsidP="00A77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17" w:type="dxa"/>
          </w:tcPr>
          <w:p w:rsidR="0012260A" w:rsidRPr="00A777E8" w:rsidRDefault="0012260A" w:rsidP="00A77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912" w:type="dxa"/>
          </w:tcPr>
          <w:p w:rsidR="0012260A" w:rsidRPr="00A777E8" w:rsidRDefault="0012260A" w:rsidP="00A77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2260A" w:rsidTr="00A777E8">
        <w:tc>
          <w:tcPr>
            <w:tcW w:w="993" w:type="dxa"/>
          </w:tcPr>
          <w:p w:rsidR="0012260A" w:rsidRPr="00A777E8" w:rsidRDefault="00A777E8" w:rsidP="00A7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7" w:type="dxa"/>
          </w:tcPr>
          <w:p w:rsidR="0012260A" w:rsidRPr="00A777E8" w:rsidRDefault="0012260A" w:rsidP="00A77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 способах проецирования</w:t>
            </w:r>
          </w:p>
        </w:tc>
        <w:tc>
          <w:tcPr>
            <w:tcW w:w="1912" w:type="dxa"/>
          </w:tcPr>
          <w:p w:rsidR="0012260A" w:rsidRPr="00A777E8" w:rsidRDefault="00A777E8" w:rsidP="00A7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260A" w:rsidTr="00A777E8">
        <w:tc>
          <w:tcPr>
            <w:tcW w:w="993" w:type="dxa"/>
          </w:tcPr>
          <w:p w:rsidR="0012260A" w:rsidRPr="00A777E8" w:rsidRDefault="00A777E8" w:rsidP="00A7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7" w:type="dxa"/>
          </w:tcPr>
          <w:p w:rsidR="0012260A" w:rsidRPr="00A777E8" w:rsidRDefault="0012260A" w:rsidP="00A77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Сечения и разрезы</w:t>
            </w:r>
          </w:p>
        </w:tc>
        <w:tc>
          <w:tcPr>
            <w:tcW w:w="1912" w:type="dxa"/>
          </w:tcPr>
          <w:p w:rsidR="0012260A" w:rsidRPr="00A777E8" w:rsidRDefault="00A777E8" w:rsidP="00A7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2260A" w:rsidTr="00A777E8">
        <w:tc>
          <w:tcPr>
            <w:tcW w:w="993" w:type="dxa"/>
          </w:tcPr>
          <w:p w:rsidR="0012260A" w:rsidRPr="00A777E8" w:rsidRDefault="00A777E8" w:rsidP="00A7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7" w:type="dxa"/>
          </w:tcPr>
          <w:p w:rsidR="0012260A" w:rsidRPr="00A777E8" w:rsidRDefault="0012260A" w:rsidP="00A77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Сборочные чертежи</w:t>
            </w:r>
          </w:p>
        </w:tc>
        <w:tc>
          <w:tcPr>
            <w:tcW w:w="1912" w:type="dxa"/>
          </w:tcPr>
          <w:p w:rsidR="0012260A" w:rsidRPr="00A777E8" w:rsidRDefault="00A777E8" w:rsidP="00A7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260A" w:rsidTr="00A777E8">
        <w:tc>
          <w:tcPr>
            <w:tcW w:w="993" w:type="dxa"/>
          </w:tcPr>
          <w:p w:rsidR="0012260A" w:rsidRPr="00A777E8" w:rsidRDefault="00A777E8" w:rsidP="00A7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7" w:type="dxa"/>
          </w:tcPr>
          <w:p w:rsidR="0012260A" w:rsidRPr="00A777E8" w:rsidRDefault="0012260A" w:rsidP="00A77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Чтение строительных чертежей</w:t>
            </w:r>
          </w:p>
        </w:tc>
        <w:tc>
          <w:tcPr>
            <w:tcW w:w="1912" w:type="dxa"/>
          </w:tcPr>
          <w:p w:rsidR="0012260A" w:rsidRPr="00A777E8" w:rsidRDefault="00A777E8" w:rsidP="00A7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260A" w:rsidTr="00A777E8">
        <w:tc>
          <w:tcPr>
            <w:tcW w:w="993" w:type="dxa"/>
          </w:tcPr>
          <w:p w:rsidR="0012260A" w:rsidRPr="00A777E8" w:rsidRDefault="00A777E8" w:rsidP="00A7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7" w:type="dxa"/>
          </w:tcPr>
          <w:p w:rsidR="0012260A" w:rsidRPr="00A777E8" w:rsidRDefault="00A777E8" w:rsidP="00A77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12" w:type="dxa"/>
          </w:tcPr>
          <w:p w:rsidR="0012260A" w:rsidRPr="00A777E8" w:rsidRDefault="000150D0" w:rsidP="00A7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77E8" w:rsidTr="00A777E8">
        <w:tc>
          <w:tcPr>
            <w:tcW w:w="993" w:type="dxa"/>
          </w:tcPr>
          <w:p w:rsidR="00A777E8" w:rsidRPr="00A777E8" w:rsidRDefault="00A777E8" w:rsidP="00A7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7" w:type="dxa"/>
          </w:tcPr>
          <w:p w:rsidR="00A777E8" w:rsidRPr="00A777E8" w:rsidRDefault="00A777E8" w:rsidP="00A77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E8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12" w:type="dxa"/>
          </w:tcPr>
          <w:p w:rsidR="00A777E8" w:rsidRPr="00A777E8" w:rsidRDefault="000150D0" w:rsidP="00A7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F06EE" w:rsidRPr="0012260A" w:rsidRDefault="00BF06EE" w:rsidP="004F05E7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F05E7" w:rsidRPr="00A777E8" w:rsidRDefault="004F05E7" w:rsidP="00A777E8">
      <w:pPr>
        <w:shd w:val="clear" w:color="auto" w:fill="FFFFFF"/>
        <w:spacing w:before="238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77E8">
        <w:rPr>
          <w:rFonts w:ascii="Times New Roman" w:hAnsi="Times New Roman" w:cs="Times New Roman"/>
          <w:b/>
          <w:bCs/>
          <w:spacing w:val="-6"/>
          <w:sz w:val="24"/>
          <w:szCs w:val="24"/>
        </w:rPr>
        <w:t>О</w:t>
      </w:r>
      <w:r w:rsidR="00A777E8" w:rsidRPr="00A777E8">
        <w:rPr>
          <w:rFonts w:ascii="Times New Roman" w:hAnsi="Times New Roman" w:cs="Times New Roman"/>
          <w:b/>
          <w:bCs/>
          <w:spacing w:val="-6"/>
          <w:sz w:val="24"/>
          <w:szCs w:val="24"/>
        </w:rPr>
        <w:t>бобщение сведений о способах проецирования – 3 ч.</w:t>
      </w:r>
    </w:p>
    <w:p w:rsidR="004F05E7" w:rsidRPr="00A777E8" w:rsidRDefault="004F05E7" w:rsidP="00A777E8">
      <w:pPr>
        <w:shd w:val="clear" w:color="auto" w:fill="FFFFFF"/>
        <w:spacing w:before="187" w:line="240" w:lineRule="auto"/>
        <w:ind w:right="22"/>
        <w:rPr>
          <w:rFonts w:ascii="Times New Roman" w:hAnsi="Times New Roman" w:cs="Times New Roman"/>
          <w:b/>
          <w:sz w:val="24"/>
          <w:szCs w:val="24"/>
        </w:rPr>
      </w:pPr>
      <w:r w:rsidRPr="00A777E8">
        <w:rPr>
          <w:rFonts w:ascii="Times New Roman" w:hAnsi="Times New Roman" w:cs="Times New Roman"/>
          <w:b/>
          <w:bCs/>
          <w:spacing w:val="-5"/>
          <w:sz w:val="24"/>
          <w:szCs w:val="24"/>
        </w:rPr>
        <w:t>С</w:t>
      </w:r>
      <w:r w:rsidR="00A777E8" w:rsidRPr="00A777E8">
        <w:rPr>
          <w:rFonts w:ascii="Times New Roman" w:hAnsi="Times New Roman" w:cs="Times New Roman"/>
          <w:b/>
          <w:bCs/>
          <w:spacing w:val="-5"/>
          <w:sz w:val="24"/>
          <w:szCs w:val="24"/>
        </w:rPr>
        <w:t>ечения и разрезы – 15 ч.</w:t>
      </w:r>
      <w:r w:rsidRPr="00A777E8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</w:p>
    <w:p w:rsidR="004F05E7" w:rsidRPr="00A777E8" w:rsidRDefault="004F05E7" w:rsidP="00A777E8">
      <w:pPr>
        <w:shd w:val="clear" w:color="auto" w:fill="FFFFFF"/>
        <w:spacing w:before="137" w:line="240" w:lineRule="auto"/>
        <w:ind w:left="14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4"/>
          <w:sz w:val="24"/>
          <w:szCs w:val="24"/>
        </w:rPr>
        <w:t xml:space="preserve">Сечения. Правила выполнения наложенных и вынесенных </w:t>
      </w:r>
      <w:r w:rsidRPr="00A777E8">
        <w:rPr>
          <w:rFonts w:ascii="Times New Roman" w:hAnsi="Times New Roman" w:cs="Times New Roman"/>
          <w:spacing w:val="-7"/>
          <w:sz w:val="24"/>
          <w:szCs w:val="24"/>
        </w:rPr>
        <w:t>сечений. Обозначение сечений. Графическое обозначение мате</w:t>
      </w:r>
      <w:r w:rsidRPr="00A777E8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A777E8">
        <w:rPr>
          <w:rFonts w:ascii="Times New Roman" w:hAnsi="Times New Roman" w:cs="Times New Roman"/>
          <w:spacing w:val="-6"/>
          <w:sz w:val="24"/>
          <w:szCs w:val="24"/>
        </w:rPr>
        <w:t>риалов на сечениях.</w:t>
      </w:r>
    </w:p>
    <w:p w:rsidR="004F05E7" w:rsidRPr="00A777E8" w:rsidRDefault="004F05E7" w:rsidP="00A777E8">
      <w:pPr>
        <w:shd w:val="clear" w:color="auto" w:fill="FFFFFF"/>
        <w:spacing w:line="240" w:lineRule="auto"/>
        <w:ind w:left="14" w:right="7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5"/>
          <w:sz w:val="24"/>
          <w:szCs w:val="24"/>
        </w:rPr>
        <w:t xml:space="preserve">Разрезы. Различия между разрезами и сечениями. Простые </w:t>
      </w:r>
      <w:r w:rsidRPr="00A777E8">
        <w:rPr>
          <w:rFonts w:ascii="Times New Roman" w:hAnsi="Times New Roman" w:cs="Times New Roman"/>
          <w:spacing w:val="-6"/>
          <w:sz w:val="24"/>
          <w:szCs w:val="24"/>
        </w:rPr>
        <w:t>разрезы (горизонтальные, фронтальные и профильные). Соеди</w:t>
      </w:r>
      <w:r w:rsidRPr="00A777E8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A777E8">
        <w:rPr>
          <w:rFonts w:ascii="Times New Roman" w:hAnsi="Times New Roman" w:cs="Times New Roman"/>
          <w:spacing w:val="-8"/>
          <w:sz w:val="24"/>
          <w:szCs w:val="24"/>
        </w:rPr>
        <w:t>нения части вида с частью разреза. Обозначение разрезов. Мест</w:t>
      </w:r>
      <w:r w:rsidRPr="00A777E8">
        <w:rPr>
          <w:rFonts w:ascii="Times New Roman" w:hAnsi="Times New Roman" w:cs="Times New Roman"/>
          <w:spacing w:val="-8"/>
          <w:sz w:val="24"/>
          <w:szCs w:val="24"/>
        </w:rPr>
        <w:softHyphen/>
        <w:t>ные разрезы. Особые случаи разрезов.</w:t>
      </w:r>
    </w:p>
    <w:p w:rsidR="004F05E7" w:rsidRPr="00A777E8" w:rsidRDefault="004F05E7" w:rsidP="00A777E8">
      <w:pPr>
        <w:shd w:val="clear" w:color="auto" w:fill="FFFFFF"/>
        <w:spacing w:line="240" w:lineRule="auto"/>
        <w:ind w:left="389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6"/>
          <w:sz w:val="24"/>
          <w:szCs w:val="24"/>
        </w:rPr>
        <w:t>Применение разрезов в аксонометрических проекциях.</w:t>
      </w:r>
    </w:p>
    <w:p w:rsidR="004F05E7" w:rsidRPr="00A777E8" w:rsidRDefault="004F05E7" w:rsidP="00A777E8">
      <w:pPr>
        <w:shd w:val="clear" w:color="auto" w:fill="FFFFFF"/>
        <w:spacing w:line="240" w:lineRule="auto"/>
        <w:ind w:left="14" w:right="14" w:firstLine="367"/>
        <w:jc w:val="both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8"/>
          <w:sz w:val="24"/>
          <w:szCs w:val="24"/>
        </w:rPr>
        <w:t>Определение необходимого и достаточного числа изображе</w:t>
      </w:r>
      <w:r w:rsidRPr="00A777E8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A777E8">
        <w:rPr>
          <w:rFonts w:ascii="Times New Roman" w:hAnsi="Times New Roman" w:cs="Times New Roman"/>
          <w:spacing w:val="-7"/>
          <w:sz w:val="24"/>
          <w:szCs w:val="24"/>
        </w:rPr>
        <w:t>ний на чертежах. Выбор главного изображения.</w:t>
      </w:r>
    </w:p>
    <w:p w:rsidR="004F05E7" w:rsidRPr="00A777E8" w:rsidRDefault="004F05E7" w:rsidP="00A777E8">
      <w:pPr>
        <w:shd w:val="clear" w:color="auto" w:fill="FFFFFF"/>
        <w:spacing w:line="240" w:lineRule="auto"/>
        <w:ind w:left="382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6"/>
          <w:sz w:val="24"/>
          <w:szCs w:val="24"/>
        </w:rPr>
        <w:t>Чтение и выполнение чертежей, содержащих условности.</w:t>
      </w:r>
    </w:p>
    <w:p w:rsidR="004F05E7" w:rsidRPr="00A777E8" w:rsidRDefault="004F05E7" w:rsidP="00A777E8">
      <w:pPr>
        <w:shd w:val="clear" w:color="auto" w:fill="FFFFFF"/>
        <w:spacing w:line="240" w:lineRule="auto"/>
        <w:ind w:left="389"/>
        <w:rPr>
          <w:rFonts w:ascii="Times New Roman" w:hAnsi="Times New Roman" w:cs="Times New Roman"/>
          <w:spacing w:val="-5"/>
          <w:sz w:val="24"/>
          <w:szCs w:val="24"/>
        </w:rPr>
      </w:pPr>
      <w:r w:rsidRPr="00A777E8">
        <w:rPr>
          <w:rFonts w:ascii="Times New Roman" w:hAnsi="Times New Roman" w:cs="Times New Roman"/>
          <w:spacing w:val="-5"/>
          <w:sz w:val="24"/>
          <w:szCs w:val="24"/>
        </w:rPr>
        <w:t>Решение графических задач, в том числе творческих.</w:t>
      </w:r>
    </w:p>
    <w:p w:rsidR="004F05E7" w:rsidRPr="00A777E8" w:rsidRDefault="004F05E7" w:rsidP="00A777E8">
      <w:pPr>
        <w:shd w:val="clear" w:color="auto" w:fill="FFFFFF"/>
        <w:spacing w:before="216" w:line="240" w:lineRule="auto"/>
        <w:ind w:right="22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b/>
          <w:bCs/>
          <w:spacing w:val="-7"/>
          <w:sz w:val="24"/>
          <w:szCs w:val="24"/>
        </w:rPr>
        <w:t>С</w:t>
      </w:r>
      <w:r w:rsidR="00A777E8" w:rsidRPr="00A777E8">
        <w:rPr>
          <w:rFonts w:ascii="Times New Roman" w:hAnsi="Times New Roman" w:cs="Times New Roman"/>
          <w:b/>
          <w:bCs/>
          <w:spacing w:val="-7"/>
          <w:sz w:val="24"/>
          <w:szCs w:val="24"/>
        </w:rPr>
        <w:t>борочные чертежи – 9 ч.</w:t>
      </w:r>
    </w:p>
    <w:p w:rsidR="004F05E7" w:rsidRPr="00A777E8" w:rsidRDefault="004F05E7" w:rsidP="00A777E8">
      <w:pPr>
        <w:shd w:val="clear" w:color="auto" w:fill="FFFFFF"/>
        <w:spacing w:before="158" w:line="240" w:lineRule="auto"/>
        <w:ind w:left="7" w:right="1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b/>
          <w:bCs/>
          <w:spacing w:val="-7"/>
          <w:sz w:val="24"/>
          <w:szCs w:val="24"/>
        </w:rPr>
        <w:lastRenderedPageBreak/>
        <w:t>Чертежи</w:t>
      </w:r>
      <w:r w:rsidR="00A777E8" w:rsidRPr="00A777E8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типовых соединений деталей</w:t>
      </w:r>
      <w:r w:rsidRPr="00A777E8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. </w:t>
      </w:r>
      <w:r w:rsidRPr="00A777E8">
        <w:rPr>
          <w:rFonts w:ascii="Times New Roman" w:hAnsi="Times New Roman" w:cs="Times New Roman"/>
          <w:spacing w:val="-7"/>
          <w:sz w:val="24"/>
          <w:szCs w:val="24"/>
        </w:rPr>
        <w:t>Общие поня</w:t>
      </w:r>
      <w:r w:rsidRPr="00A777E8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A777E8">
        <w:rPr>
          <w:rFonts w:ascii="Times New Roman" w:hAnsi="Times New Roman" w:cs="Times New Roman"/>
          <w:sz w:val="24"/>
          <w:szCs w:val="24"/>
        </w:rPr>
        <w:t xml:space="preserve">тия о соединении деталей. Разъемные соединения деталей: </w:t>
      </w:r>
      <w:r w:rsidRPr="00A777E8">
        <w:rPr>
          <w:rFonts w:ascii="Times New Roman" w:hAnsi="Times New Roman" w:cs="Times New Roman"/>
          <w:spacing w:val="-8"/>
          <w:sz w:val="24"/>
          <w:szCs w:val="24"/>
        </w:rPr>
        <w:t>болтовые, шпилечные, винтовые, шпоночные и штифтовые. Оз</w:t>
      </w:r>
      <w:r w:rsidRPr="00A777E8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A777E8">
        <w:rPr>
          <w:rFonts w:ascii="Times New Roman" w:hAnsi="Times New Roman" w:cs="Times New Roman"/>
          <w:spacing w:val="-7"/>
          <w:sz w:val="24"/>
          <w:szCs w:val="24"/>
        </w:rPr>
        <w:t>накомление с условностями изображения и обозначения на чер</w:t>
      </w:r>
      <w:r w:rsidRPr="00A777E8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A777E8">
        <w:rPr>
          <w:rFonts w:ascii="Times New Roman" w:hAnsi="Times New Roman" w:cs="Times New Roman"/>
          <w:spacing w:val="-1"/>
          <w:sz w:val="24"/>
          <w:szCs w:val="24"/>
        </w:rPr>
        <w:t xml:space="preserve">тежах неразъемных соединений (сварных, паяных, клеевых). </w:t>
      </w:r>
      <w:r w:rsidRPr="00A777E8">
        <w:rPr>
          <w:rFonts w:ascii="Times New Roman" w:hAnsi="Times New Roman" w:cs="Times New Roman"/>
          <w:spacing w:val="-10"/>
          <w:sz w:val="24"/>
          <w:szCs w:val="24"/>
        </w:rPr>
        <w:t>Изображение резьбы на стержне и в отверстии. Обозначение мет</w:t>
      </w:r>
      <w:r w:rsidRPr="00A777E8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A777E8">
        <w:rPr>
          <w:rFonts w:ascii="Times New Roman" w:hAnsi="Times New Roman" w:cs="Times New Roman"/>
          <w:spacing w:val="-8"/>
          <w:sz w:val="24"/>
          <w:szCs w:val="24"/>
        </w:rPr>
        <w:t>рической резьбы. Упрощенное изображение резьбовых соедине</w:t>
      </w:r>
      <w:r w:rsidRPr="00A777E8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A777E8">
        <w:rPr>
          <w:rFonts w:ascii="Times New Roman" w:hAnsi="Times New Roman" w:cs="Times New Roman"/>
          <w:spacing w:val="-9"/>
          <w:sz w:val="24"/>
          <w:szCs w:val="24"/>
        </w:rPr>
        <w:t>ний.</w:t>
      </w:r>
    </w:p>
    <w:p w:rsidR="004F05E7" w:rsidRPr="00A777E8" w:rsidRDefault="004F05E7" w:rsidP="00A777E8">
      <w:pPr>
        <w:shd w:val="clear" w:color="auto" w:fill="FFFFFF"/>
        <w:spacing w:line="240" w:lineRule="auto"/>
        <w:ind w:right="22" w:firstLine="382"/>
        <w:jc w:val="both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7"/>
          <w:sz w:val="24"/>
          <w:szCs w:val="24"/>
        </w:rPr>
        <w:t>Работа со стандартами и справочными материалами. Чтение чертежей, содержащих изображение изученных соединений де</w:t>
      </w:r>
      <w:r w:rsidRPr="00A777E8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A777E8">
        <w:rPr>
          <w:rFonts w:ascii="Times New Roman" w:hAnsi="Times New Roman" w:cs="Times New Roman"/>
          <w:sz w:val="24"/>
          <w:szCs w:val="24"/>
        </w:rPr>
        <w:t xml:space="preserve">талей. </w:t>
      </w:r>
      <w:r w:rsidRPr="00A777E8">
        <w:rPr>
          <w:rFonts w:ascii="Times New Roman" w:hAnsi="Times New Roman" w:cs="Times New Roman"/>
          <w:sz w:val="24"/>
          <w:szCs w:val="24"/>
          <w:vertAlign w:val="superscript"/>
        </w:rPr>
        <w:t>г</w:t>
      </w:r>
    </w:p>
    <w:p w:rsidR="004F05E7" w:rsidRPr="00A777E8" w:rsidRDefault="004F05E7" w:rsidP="00A777E8">
      <w:pPr>
        <w:shd w:val="clear" w:color="auto" w:fill="FFFFFF"/>
        <w:spacing w:line="240" w:lineRule="auto"/>
        <w:ind w:left="382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w w:val="102"/>
          <w:sz w:val="24"/>
          <w:szCs w:val="24"/>
        </w:rPr>
        <w:t>Выполнение чертежей резьбовых соединений.</w:t>
      </w:r>
    </w:p>
    <w:p w:rsidR="004F05E7" w:rsidRPr="00A777E8" w:rsidRDefault="00A777E8" w:rsidP="00A777E8">
      <w:pPr>
        <w:shd w:val="clear" w:color="auto" w:fill="FFFFFF"/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b/>
          <w:bCs/>
          <w:spacing w:val="-1"/>
          <w:sz w:val="24"/>
          <w:szCs w:val="24"/>
        </w:rPr>
        <w:t>Сборочные чертежи изделий</w:t>
      </w:r>
      <w:r w:rsidR="004F05E7" w:rsidRPr="00A777E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. </w:t>
      </w:r>
      <w:r w:rsidR="004F05E7" w:rsidRPr="00A777E8">
        <w:rPr>
          <w:rFonts w:ascii="Times New Roman" w:hAnsi="Times New Roman" w:cs="Times New Roman"/>
          <w:spacing w:val="-1"/>
          <w:sz w:val="24"/>
          <w:szCs w:val="24"/>
        </w:rPr>
        <w:t>Обобщение и система</w:t>
      </w:r>
      <w:r w:rsidR="004F05E7" w:rsidRPr="00A777E8">
        <w:rPr>
          <w:rFonts w:ascii="Times New Roman" w:hAnsi="Times New Roman" w:cs="Times New Roman"/>
          <w:spacing w:val="-4"/>
          <w:sz w:val="24"/>
          <w:szCs w:val="24"/>
        </w:rPr>
        <w:t xml:space="preserve">тизация знаний о сборочных чертежах (спецификация, номера </w:t>
      </w:r>
      <w:r w:rsidR="004F05E7" w:rsidRPr="00A777E8">
        <w:rPr>
          <w:rFonts w:ascii="Times New Roman" w:hAnsi="Times New Roman" w:cs="Times New Roman"/>
          <w:spacing w:val="-7"/>
          <w:sz w:val="24"/>
          <w:szCs w:val="24"/>
        </w:rPr>
        <w:t>позиций и др.), приобретенных учащимися в процессе трудово</w:t>
      </w:r>
      <w:r w:rsidR="004F05E7" w:rsidRPr="00A777E8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="004F05E7" w:rsidRPr="00A777E8">
        <w:rPr>
          <w:rFonts w:ascii="Times New Roman" w:hAnsi="Times New Roman" w:cs="Times New Roman"/>
          <w:spacing w:val="-10"/>
          <w:sz w:val="24"/>
          <w:szCs w:val="24"/>
        </w:rPr>
        <w:t>го обучения.</w:t>
      </w:r>
    </w:p>
    <w:p w:rsidR="004F05E7" w:rsidRPr="00A777E8" w:rsidRDefault="004F05E7" w:rsidP="00A777E8">
      <w:pPr>
        <w:shd w:val="clear" w:color="auto" w:fill="FFFFFF"/>
        <w:spacing w:line="240" w:lineRule="auto"/>
        <w:ind w:left="396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7"/>
          <w:sz w:val="24"/>
          <w:szCs w:val="24"/>
        </w:rPr>
        <w:t>Изображения на сборочных чертежах.</w:t>
      </w:r>
    </w:p>
    <w:p w:rsidR="004F05E7" w:rsidRPr="00A777E8" w:rsidRDefault="004F05E7" w:rsidP="00A777E8">
      <w:pPr>
        <w:shd w:val="clear" w:color="auto" w:fill="FFFFFF"/>
        <w:spacing w:line="240" w:lineRule="auto"/>
        <w:ind w:left="2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9"/>
          <w:sz w:val="24"/>
          <w:szCs w:val="24"/>
        </w:rPr>
        <w:t xml:space="preserve">Некоторые условности и упрощения на сборочных чертежах. </w:t>
      </w:r>
      <w:r w:rsidRPr="00A777E8">
        <w:rPr>
          <w:rFonts w:ascii="Times New Roman" w:hAnsi="Times New Roman" w:cs="Times New Roman"/>
          <w:spacing w:val="-4"/>
          <w:sz w:val="24"/>
          <w:szCs w:val="24"/>
        </w:rPr>
        <w:t xml:space="preserve">Штриховка сечений смежных деталей. Размеры на сборочных </w:t>
      </w:r>
      <w:r w:rsidRPr="00A777E8">
        <w:rPr>
          <w:rFonts w:ascii="Times New Roman" w:hAnsi="Times New Roman" w:cs="Times New Roman"/>
          <w:spacing w:val="-15"/>
          <w:sz w:val="24"/>
          <w:szCs w:val="24"/>
        </w:rPr>
        <w:t>чертежах.</w:t>
      </w:r>
    </w:p>
    <w:p w:rsidR="004F05E7" w:rsidRPr="00A777E8" w:rsidRDefault="004F05E7" w:rsidP="00A777E8">
      <w:pPr>
        <w:shd w:val="clear" w:color="auto" w:fill="FFFFFF"/>
        <w:spacing w:line="240" w:lineRule="auto"/>
        <w:ind w:left="374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8"/>
          <w:sz w:val="24"/>
          <w:szCs w:val="24"/>
        </w:rPr>
        <w:t>Чтение сборочных чертежей. Деталирование.</w:t>
      </w:r>
    </w:p>
    <w:p w:rsidR="004F05E7" w:rsidRPr="00A777E8" w:rsidRDefault="004F05E7" w:rsidP="00A777E8">
      <w:pPr>
        <w:shd w:val="clear" w:color="auto" w:fill="FFFFFF"/>
        <w:spacing w:line="240" w:lineRule="auto"/>
        <w:ind w:left="36" w:right="14" w:firstLine="346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A777E8">
        <w:rPr>
          <w:rFonts w:ascii="Times New Roman" w:hAnsi="Times New Roman" w:cs="Times New Roman"/>
          <w:spacing w:val="-6"/>
          <w:sz w:val="24"/>
          <w:szCs w:val="24"/>
        </w:rPr>
        <w:t>Выполнение простейших сборочных чертежей, в том числе с элементами конструирования.</w:t>
      </w:r>
    </w:p>
    <w:p w:rsidR="004F05E7" w:rsidRPr="00A777E8" w:rsidRDefault="004F05E7" w:rsidP="00A777E8">
      <w:pPr>
        <w:shd w:val="clear" w:color="auto" w:fill="FFFFFF"/>
        <w:spacing w:before="230" w:line="24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b/>
          <w:bCs/>
          <w:spacing w:val="-8"/>
          <w:sz w:val="24"/>
          <w:szCs w:val="24"/>
        </w:rPr>
        <w:t>Ч</w:t>
      </w:r>
      <w:r w:rsidR="00A777E8" w:rsidRPr="00A777E8">
        <w:rPr>
          <w:rFonts w:ascii="Times New Roman" w:hAnsi="Times New Roman" w:cs="Times New Roman"/>
          <w:b/>
          <w:bCs/>
          <w:spacing w:val="-8"/>
          <w:sz w:val="24"/>
          <w:szCs w:val="24"/>
        </w:rPr>
        <w:t>тение строительных чертежей – 4 ч.</w:t>
      </w:r>
    </w:p>
    <w:p w:rsidR="004F05E7" w:rsidRPr="00A777E8" w:rsidRDefault="004F05E7" w:rsidP="00A777E8">
      <w:pPr>
        <w:shd w:val="clear" w:color="auto" w:fill="FFFFFF"/>
        <w:spacing w:before="115" w:line="240" w:lineRule="auto"/>
        <w:ind w:left="22" w:right="29" w:firstLine="353"/>
        <w:jc w:val="both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8"/>
          <w:sz w:val="24"/>
          <w:szCs w:val="24"/>
        </w:rPr>
        <w:t>Понятие об архитектурно-строительных чертежах, их назна</w:t>
      </w:r>
      <w:r w:rsidRPr="00A777E8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A777E8">
        <w:rPr>
          <w:rFonts w:ascii="Times New Roman" w:hAnsi="Times New Roman" w:cs="Times New Roman"/>
          <w:spacing w:val="-10"/>
          <w:sz w:val="24"/>
          <w:szCs w:val="24"/>
        </w:rPr>
        <w:t>чении. Отличия строительных чертежей от машиностроительных.</w:t>
      </w:r>
    </w:p>
    <w:p w:rsidR="004F05E7" w:rsidRPr="00A777E8" w:rsidRDefault="004F05E7" w:rsidP="00A777E8">
      <w:pPr>
        <w:shd w:val="clear" w:color="auto" w:fill="FFFFFF"/>
        <w:spacing w:line="240" w:lineRule="auto"/>
        <w:ind w:left="374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10"/>
          <w:sz w:val="24"/>
          <w:szCs w:val="24"/>
        </w:rPr>
        <w:t>Фасады. Планы. Разрезы. Масштабы.</w:t>
      </w:r>
    </w:p>
    <w:p w:rsidR="004F05E7" w:rsidRPr="00A777E8" w:rsidRDefault="004F05E7" w:rsidP="00A777E8">
      <w:pPr>
        <w:shd w:val="clear" w:color="auto" w:fill="FFFFFF"/>
        <w:spacing w:line="240" w:lineRule="auto"/>
        <w:ind w:left="374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7"/>
          <w:sz w:val="24"/>
          <w:szCs w:val="24"/>
        </w:rPr>
        <w:t>Размеры на строительных чертежах.</w:t>
      </w:r>
    </w:p>
    <w:p w:rsidR="004F05E7" w:rsidRPr="00A777E8" w:rsidRDefault="004F05E7" w:rsidP="00A777E8">
      <w:pPr>
        <w:shd w:val="clear" w:color="auto" w:fill="FFFFFF"/>
        <w:spacing w:line="240" w:lineRule="auto"/>
        <w:ind w:left="14" w:right="2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77E8">
        <w:rPr>
          <w:rFonts w:ascii="Times New Roman" w:hAnsi="Times New Roman" w:cs="Times New Roman"/>
          <w:spacing w:val="-5"/>
          <w:sz w:val="24"/>
          <w:szCs w:val="24"/>
        </w:rPr>
        <w:t>Условные изображения дверных и оконных проемов, сани</w:t>
      </w:r>
      <w:r w:rsidRPr="00A777E8">
        <w:rPr>
          <w:rFonts w:ascii="Times New Roman" w:hAnsi="Times New Roman" w:cs="Times New Roman"/>
          <w:spacing w:val="-7"/>
          <w:sz w:val="24"/>
          <w:szCs w:val="24"/>
        </w:rPr>
        <w:t>тарно-технического оборудования.</w:t>
      </w:r>
    </w:p>
    <w:p w:rsidR="004F05E7" w:rsidRDefault="004F05E7" w:rsidP="00A777E8">
      <w:pPr>
        <w:shd w:val="clear" w:color="auto" w:fill="FFFFFF"/>
        <w:spacing w:line="240" w:lineRule="auto"/>
        <w:ind w:left="14" w:right="29" w:firstLine="346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A777E8">
        <w:rPr>
          <w:rFonts w:ascii="Times New Roman" w:hAnsi="Times New Roman" w:cs="Times New Roman"/>
          <w:spacing w:val="-7"/>
          <w:sz w:val="24"/>
          <w:szCs w:val="24"/>
        </w:rPr>
        <w:t>Чтение несложных строительных чертежей. Работа со спра</w:t>
      </w:r>
      <w:r w:rsidRPr="00A777E8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A777E8">
        <w:rPr>
          <w:rFonts w:ascii="Times New Roman" w:hAnsi="Times New Roman" w:cs="Times New Roman"/>
          <w:spacing w:val="-11"/>
          <w:sz w:val="24"/>
          <w:szCs w:val="24"/>
        </w:rPr>
        <w:t>вочником.</w:t>
      </w:r>
    </w:p>
    <w:p w:rsidR="003B7E99" w:rsidRPr="003B7E99" w:rsidRDefault="003B7E99" w:rsidP="00A777E8">
      <w:pPr>
        <w:shd w:val="clear" w:color="auto" w:fill="FFFFFF"/>
        <w:spacing w:line="240" w:lineRule="auto"/>
        <w:ind w:left="14" w:right="29" w:firstLine="346"/>
        <w:jc w:val="both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3B7E99">
        <w:rPr>
          <w:rFonts w:ascii="Times New Roman" w:hAnsi="Times New Roman" w:cs="Times New Roman"/>
          <w:b/>
          <w:spacing w:val="-11"/>
          <w:sz w:val="24"/>
          <w:szCs w:val="24"/>
        </w:rPr>
        <w:t>Наряду с федеральным компонентом программы реализуется региональный компонент, который представлен в следующих темах:</w:t>
      </w:r>
    </w:p>
    <w:tbl>
      <w:tblPr>
        <w:tblStyle w:val="aa"/>
        <w:tblW w:w="0" w:type="auto"/>
        <w:tblInd w:w="1101" w:type="dxa"/>
        <w:tblLook w:val="04A0"/>
      </w:tblPr>
      <w:tblGrid>
        <w:gridCol w:w="2643"/>
        <w:gridCol w:w="2034"/>
        <w:gridCol w:w="4253"/>
        <w:gridCol w:w="5103"/>
      </w:tblGrid>
      <w:tr w:rsidR="003B7E99" w:rsidTr="003B7E99">
        <w:tc>
          <w:tcPr>
            <w:tcW w:w="2643" w:type="dxa"/>
          </w:tcPr>
          <w:p w:rsidR="003B7E99" w:rsidRPr="003B7E99" w:rsidRDefault="003B7E99" w:rsidP="003B7E99">
            <w:pPr>
              <w:ind w:right="29"/>
              <w:jc w:val="center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3B7E9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Раздел</w:t>
            </w:r>
          </w:p>
        </w:tc>
        <w:tc>
          <w:tcPr>
            <w:tcW w:w="2034" w:type="dxa"/>
          </w:tcPr>
          <w:p w:rsidR="003B7E99" w:rsidRPr="003B7E99" w:rsidRDefault="003B7E99" w:rsidP="003B7E99">
            <w:pPr>
              <w:ind w:right="29"/>
              <w:jc w:val="center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3B7E9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Кол-во часов</w:t>
            </w:r>
          </w:p>
        </w:tc>
        <w:tc>
          <w:tcPr>
            <w:tcW w:w="4253" w:type="dxa"/>
          </w:tcPr>
          <w:p w:rsidR="003B7E99" w:rsidRPr="003B7E99" w:rsidRDefault="003B7E99" w:rsidP="003B7E99">
            <w:pPr>
              <w:ind w:right="29"/>
              <w:jc w:val="center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3B7E9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Тема урока</w:t>
            </w:r>
          </w:p>
        </w:tc>
        <w:tc>
          <w:tcPr>
            <w:tcW w:w="5103" w:type="dxa"/>
          </w:tcPr>
          <w:p w:rsidR="003B7E99" w:rsidRPr="003B7E99" w:rsidRDefault="003B7E99" w:rsidP="003B7E99">
            <w:pPr>
              <w:ind w:right="29"/>
              <w:jc w:val="center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3B7E9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Вопросы регионального компонента</w:t>
            </w:r>
          </w:p>
        </w:tc>
      </w:tr>
      <w:tr w:rsidR="003B7E99" w:rsidTr="003B7E99">
        <w:tc>
          <w:tcPr>
            <w:tcW w:w="2643" w:type="dxa"/>
          </w:tcPr>
          <w:p w:rsidR="003B7E99" w:rsidRPr="003B7E99" w:rsidRDefault="003B7E99" w:rsidP="00A777E8">
            <w:pPr>
              <w:ind w:right="29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3B7E99">
              <w:rPr>
                <w:rFonts w:ascii="Times New Roman" w:hAnsi="Times New Roman" w:cs="Times New Roman"/>
                <w:sz w:val="24"/>
                <w:szCs w:val="24"/>
              </w:rPr>
              <w:t>Чтение строительных чертежей</w:t>
            </w:r>
          </w:p>
        </w:tc>
        <w:tc>
          <w:tcPr>
            <w:tcW w:w="2034" w:type="dxa"/>
          </w:tcPr>
          <w:p w:rsidR="003B7E99" w:rsidRPr="003B7E99" w:rsidRDefault="003B7E99" w:rsidP="003B7E99">
            <w:pPr>
              <w:ind w:right="29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3B7E9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B7E99" w:rsidRPr="003B7E99" w:rsidRDefault="003B7E99" w:rsidP="003B7E9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Строительное черчение. Элементы строительного чертежа</w:t>
            </w:r>
          </w:p>
          <w:p w:rsidR="003B7E99" w:rsidRPr="003B7E99" w:rsidRDefault="003B7E99" w:rsidP="003B7E99">
            <w:pPr>
              <w:ind w:right="29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3B7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чертежа юрты.</w:t>
            </w:r>
          </w:p>
        </w:tc>
        <w:tc>
          <w:tcPr>
            <w:tcW w:w="5103" w:type="dxa"/>
          </w:tcPr>
          <w:p w:rsidR="003B7E99" w:rsidRPr="003B7E99" w:rsidRDefault="003B7E99" w:rsidP="00A777E8">
            <w:pPr>
              <w:ind w:right="29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3B7E9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План, фасад, разрез «Юрты»</w:t>
            </w:r>
          </w:p>
        </w:tc>
      </w:tr>
    </w:tbl>
    <w:p w:rsidR="003B7E99" w:rsidRPr="00A777E8" w:rsidRDefault="003B7E99" w:rsidP="00A777E8">
      <w:pPr>
        <w:shd w:val="clear" w:color="auto" w:fill="FFFFFF"/>
        <w:spacing w:line="240" w:lineRule="auto"/>
        <w:ind w:left="14" w:right="29" w:firstLine="346"/>
        <w:jc w:val="both"/>
        <w:rPr>
          <w:rFonts w:ascii="Times New Roman" w:hAnsi="Times New Roman" w:cs="Times New Roman"/>
          <w:spacing w:val="-11"/>
          <w:sz w:val="24"/>
          <w:szCs w:val="24"/>
        </w:rPr>
      </w:pPr>
    </w:p>
    <w:p w:rsidR="00780CCF" w:rsidRPr="006A15FB" w:rsidRDefault="00780CCF" w:rsidP="006A15F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Календарно-тематическое планировани</w:t>
      </w:r>
      <w:r w:rsidR="000150D0" w:rsidRPr="006A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уроков черчения в 9 классе (34</w:t>
      </w:r>
      <w:r w:rsidRPr="006A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 в год)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1265"/>
        <w:gridCol w:w="1988"/>
        <w:gridCol w:w="2524"/>
        <w:gridCol w:w="1907"/>
        <w:gridCol w:w="2178"/>
        <w:gridCol w:w="2467"/>
        <w:gridCol w:w="2339"/>
      </w:tblGrid>
      <w:tr w:rsidR="002D7EC5" w:rsidRPr="006A15FB" w:rsidTr="006A15FB">
        <w:trPr>
          <w:cantSplit/>
          <w:trHeight w:val="160"/>
        </w:trPr>
        <w:tc>
          <w:tcPr>
            <w:tcW w:w="0" w:type="auto"/>
            <w:vMerge w:val="restart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0" w:type="auto"/>
            <w:vMerge w:val="restart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Календар </w:t>
            </w: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– 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ные сроки</w:t>
            </w:r>
          </w:p>
        </w:tc>
        <w:tc>
          <w:tcPr>
            <w:tcW w:w="0" w:type="auto"/>
            <w:vMerge w:val="restart"/>
          </w:tcPr>
          <w:p w:rsidR="00780CCF" w:rsidRPr="006A15FB" w:rsidRDefault="00780CCF" w:rsidP="006A15F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Наименование разделов и тем</w:t>
            </w:r>
          </w:p>
        </w:tc>
        <w:tc>
          <w:tcPr>
            <w:tcW w:w="2524" w:type="dxa"/>
            <w:vMerge w:val="restart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Компетентности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(УУД, ОУУН)</w:t>
            </w:r>
          </w:p>
        </w:tc>
        <w:tc>
          <w:tcPr>
            <w:tcW w:w="6552" w:type="dxa"/>
            <w:gridSpan w:val="3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единицы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 w:val="restart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примечания</w:t>
            </w:r>
          </w:p>
        </w:tc>
      </w:tr>
      <w:tr w:rsidR="002D7EC5" w:rsidRPr="006A15FB" w:rsidTr="006A15FB">
        <w:trPr>
          <w:cantSplit/>
          <w:trHeight w:val="120"/>
        </w:trPr>
        <w:tc>
          <w:tcPr>
            <w:tcW w:w="0" w:type="auto"/>
            <w:vMerge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vMerge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умений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навыков</w:t>
            </w:r>
          </w:p>
        </w:tc>
        <w:tc>
          <w:tcPr>
            <w:tcW w:w="2339" w:type="dxa"/>
            <w:vMerge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EC5" w:rsidRPr="006A15FB" w:rsidTr="007E2F90">
        <w:trPr>
          <w:cantSplit/>
        </w:trPr>
        <w:tc>
          <w:tcPr>
            <w:tcW w:w="15228" w:type="dxa"/>
            <w:gridSpan w:val="8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 четверть        Тема четверти: “</w:t>
            </w:r>
            <w:r w:rsidR="006A15FB" w:rsidRPr="006A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Обобщение сведений о способах проецирования</w:t>
            </w:r>
            <w:r w:rsidR="006A15FB"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” 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8/09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способов проецирования.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способ прямоугольного проецирования. 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способа прямоугольного проецирования, чтения чертежей.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геометрическую форму предмета, его размеры, анализ графического состава.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построения аксонометрических проекций.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таблица «Чтение чертежа», рабочие тетради, учебники.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15.09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способов проецирования.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построение третьего вида по двум данным.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построения третьего вида по двум данным.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геометрическую форму предмета, его размеры, анализ графического состава.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Самостоятельного построения чертежа.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задания, рабочие тетради, учебники.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22/09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способов проецирования. 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способ прямоугольного проецирования. Проверка результатов обобщения материала. Сопоставление результатов с контрольной работой за прошлый год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способа прямоугольного проецирования, чтения чертежей.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геометрическую форму предмета, его размеры, анализ графического состава.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построения аксонометрических проекций.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 заданий, форматы, чертежные инструменты.</w:t>
            </w:r>
          </w:p>
        </w:tc>
      </w:tr>
      <w:tr w:rsidR="006A15FB" w:rsidRPr="006A15FB" w:rsidTr="006A15FB">
        <w:trPr>
          <w:trHeight w:val="560"/>
        </w:trPr>
        <w:tc>
          <w:tcPr>
            <w:tcW w:w="15228" w:type="dxa"/>
            <w:gridSpan w:val="8"/>
          </w:tcPr>
          <w:p w:rsidR="006A15FB" w:rsidRPr="006A15FB" w:rsidRDefault="006A15FB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hAnsi="Times New Roman" w:cs="Times New Roman"/>
                <w:b/>
                <w:sz w:val="24"/>
                <w:szCs w:val="24"/>
              </w:rPr>
              <w:t>Сечения и разрезы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29/09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6/10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Сечение.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сечений. Научить правилам выполнения вынесенных сечений. 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сечений. Научить правилам выполнения вынесенных </w:t>
            </w: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сечений. 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вынесенные сечения. Развитие пространственного мышления.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графической работы при выполнении штриховки и обозначении секущей плоскости.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таблица «Сечение», учебник, рабочая тетрадь.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13/10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Сечение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Практическая  работа</w:t>
            </w: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знания по теме «Сечение» (построение вынесенных сечений), пространственное мышление учащихся.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сечений. Научить правилам выполнения вынесенных сечений. </w:t>
            </w:r>
          </w:p>
        </w:tc>
        <w:tc>
          <w:tcPr>
            <w:tcW w:w="2178" w:type="dxa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вынесенные сечения. Развитие пространственного мышления.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графической работы при выполнении штриховки и обозначении секущей плоскости.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таблица «Сечение», учебник, рабочая тетрадь.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20/10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Наложенные сечения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сечений. </w:t>
            </w:r>
            <w:r w:rsidR="00BB1D4A"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</w:t>
            </w: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построению эскизов деталей с выполнением сечений (С натуры или по аксонометричес</w:t>
            </w: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кой проекции) Научить правилам выполнения вынесенных сечений.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по теме «Сечение». Построение вынесенных сечений.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пространственного мышления, умения самостоятельно решать техническую задачу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самостоятельной работы при выполнении технической задачи.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 заданий, рабочая тетрадь.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27/10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Наложенное сечение. 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Граф. раб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по построению наложенных сечений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построению наложенных сечений.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пространственного мышления.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самостоятельной работы при выполнении технической задачи.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 заданий, рабочая тетрадь.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780CCF" w:rsidRPr="006A15FB" w:rsidRDefault="001C671E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Разрезы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Отличие разреза от сечения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пространственного мышления. Умения по чертежу находить разрез и сечение.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понятие разреза, его отличия от сечений.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 по теме «Сечение». 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умений построения </w:t>
            </w:r>
            <w:r w:rsidR="00BB1D4A"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сечений,</w:t>
            </w: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вынесенных и наложенных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разрез на чертеже.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самостоятельного принятия решения о выборе способа выполнения сечения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 разреза..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Форматы, индивидуальные задания.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презентация «Отличие разреза от сечения»,</w:t>
            </w:r>
          </w:p>
        </w:tc>
      </w:tr>
      <w:tr w:rsidR="002D7EC5" w:rsidRPr="006A15FB" w:rsidTr="007E2F90">
        <w:trPr>
          <w:trHeight w:val="454"/>
        </w:trPr>
        <w:tc>
          <w:tcPr>
            <w:tcW w:w="15228" w:type="dxa"/>
            <w:gridSpan w:val="8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 четверть Общая тема «Разрезы» 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780CCF" w:rsidRPr="006A15FB" w:rsidRDefault="001C671E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Разрезы. Порядок построения разрезов.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понятие разреза, его отличия от сечений. Развитие пространственного мышления. Умения по чертежу находить разрез и сечение.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Отличие разреза от сечения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разрез на чертеже.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 разреза.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презентация «Отличие разреза от сечения», индивидуальные карточки, рабочая тетрадь, учебник.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0" w:type="auto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Разрезы Построение разрезов</w:t>
            </w:r>
          </w:p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Граф. раб</w:t>
            </w:r>
          </w:p>
        </w:tc>
        <w:tc>
          <w:tcPr>
            <w:tcW w:w="2524" w:type="dxa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разрезов. Умение строить фронтальный разрез. Развитие графических навыков.</w:t>
            </w:r>
          </w:p>
        </w:tc>
        <w:tc>
          <w:tcPr>
            <w:tcW w:w="1907" w:type="dxa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 разрезов, обозначения секущей плоскости, выделения фигуры сечения, входящей в разрез.</w:t>
            </w:r>
          </w:p>
        </w:tc>
        <w:tc>
          <w:tcPr>
            <w:tcW w:w="2178" w:type="dxa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вместе с учителем, вникая в новый материал.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графической работы.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таблица «Построение фронтального разреза», форматы, чертежные инструменты.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Разрезы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разреза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знания, умения, навыки построения фронтального разреза.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 фронтального разреза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применить знания, полученные на предыдущем уроке, в самостоятельной работе.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быстрой, аккуратной работы при построении фронтальных разрезов.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 заданий, рабочие тетради.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Разрезы Построение разреза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горизонтального разреза, умение определять способ изображения секущей плоскости. Развитие пространственного мышления. 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Построения разрезов, обозначения секущей плоскости, выделения фигуры сечения, входящей в разрез. Особенности </w:t>
            </w: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построения горизонтальных разрезов.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 построения разрезов с применением большей доли самостоятельности в работе.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самостоятельной работы над графическими изображениями.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таблица «Построение горизонтальных разрезов», рабочие тетради, учебники.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Разрезы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профильного разреза. Развитие пространственного мышления.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 разрезов, обозначения секущей плоскости, выделения фигуры сечения, входящей в разрез. Особенности построения профильных разрезов.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построения разрезов с применением большей доли самостоятельности в работе.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самостоятельной работы над графическими изображениями.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таблица «Построение горизонтальных разрезов», рабочие тетради, учебники.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Разрезы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особенностям построения разрезов. Соединение части вида и части разреза. Формировать пространственное воображение.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соединения вида и разреза.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 практике рационально применять различные способы соединения части вида и части разреза.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самостоятельной работы при выполнении рациональных изображений разрезов.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 индивидуальные задания, рабочие тетради.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Разрезы и сечения. </w:t>
            </w:r>
            <w:r w:rsidRPr="006A15F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Контрольная графическая работа.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полученных знаний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повторение знаний, полученных в течении четверти.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выбирать тип разреза, выполнять его по требованиям ГОСТ.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самостоятельной работы при выполнении рациональных изображений разрезов.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Формат, чертежные документы, индивидуальные задания.</w:t>
            </w:r>
          </w:p>
        </w:tc>
      </w:tr>
      <w:tr w:rsidR="002D7EC5" w:rsidRPr="006A15FB" w:rsidTr="007E2F90">
        <w:trPr>
          <w:trHeight w:val="397"/>
        </w:trPr>
        <w:tc>
          <w:tcPr>
            <w:tcW w:w="15228" w:type="dxa"/>
            <w:gridSpan w:val="8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Разрезы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особенностям применения местных разрезов Продолжение развития пространственного представления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выполнения местных разрезов.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применять на практике местные разрезы.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выполнения машиностроительных чертежей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тетради, учебники, чертёжные принадлежности.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Разрезы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особенностям применения местных разрезов Продолжение развития пространственного представления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выполнения местных разрезов.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применять на практике местные разрезы.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выполнения машиностроительных чертежей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Форматы, учебники, чертёжные принадлежности.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Разрезы 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чертежа детали с применением разреза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особенностям построения разрезов в аксонометрии. Продолжение развития пространственного представления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выполнения  разрезов в аксонометрии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применять на практике  разрезы в аксонометрии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выполнения машиностроительных чертежей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Форматы, учебники, чертёжные принадлежности.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главного вида, необходимого количества видов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Политехническое образование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выборе направления проецирования для получения главного вида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выявлять необходимое количество видов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выполнения машиностроительных чертежей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тетради, учебники, чертёжные принадлежности.</w:t>
            </w:r>
          </w:p>
        </w:tc>
      </w:tr>
      <w:tr w:rsidR="006A15FB" w:rsidRPr="006A15FB" w:rsidTr="006A15FB">
        <w:trPr>
          <w:trHeight w:val="560"/>
        </w:trPr>
        <w:tc>
          <w:tcPr>
            <w:tcW w:w="15228" w:type="dxa"/>
            <w:gridSpan w:val="8"/>
          </w:tcPr>
          <w:p w:rsidR="006A15FB" w:rsidRPr="006A15FB" w:rsidRDefault="006A15FB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Сборочные чертежи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0" w:type="auto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Сборочные чертежи. </w:t>
            </w:r>
          </w:p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соединений. Изображение резьбы.</w:t>
            </w:r>
          </w:p>
        </w:tc>
        <w:tc>
          <w:tcPr>
            <w:tcW w:w="2524" w:type="dxa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Политехническое образование</w:t>
            </w:r>
          </w:p>
        </w:tc>
        <w:tc>
          <w:tcPr>
            <w:tcW w:w="1907" w:type="dxa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об отличии рабочего чертежа от сборочного. Знакомство с типами соединений. Изображение резьбы на чертеже</w:t>
            </w:r>
          </w:p>
        </w:tc>
        <w:tc>
          <w:tcPr>
            <w:tcW w:w="2178" w:type="dxa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узнавать изображение резьбы на чертеже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чтения чертежа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тетради, учебники, чертёжные принадлежности. Учебные таблицы.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Болтовое соединение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Политехническое образование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условностей при изображении Болтового соединения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использовать справочную литературу ( ГОСТ)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выполнения элементов сборочного чертежа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Формат, чертёжные принадлежности, учебники. Учебные таблицы, модели соединения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шпилькой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Политехническое образование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условностей при изображении шпилечного соединения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использовать справочную литературу ( ГОСТ)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выполнения элементов сборочного чертежа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Формат, чертёжные принадлежности, учебники. Учебные таблицы, модели соединения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30.02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шпонкой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Политехническое образование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условностей при изображении шпоночного соединения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использовать справочную литературу ( ГОСТ)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выполнения элементов сборочного чертежа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Формат, чертёжные принадлежности, учебники. Учебные таблицы, модели соединения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сборочных чертежей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практическая работа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Политехническое образование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отличий сборочного чертежа от рабочего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 о сборочных чертежах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читать сборочный чертёж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работы с чертежами (чтение), работа со справочной литературой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таблицы, учебники, рабочие тетради, индивидуальные задания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8.03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сборочных чертежей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контрольной работы. 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Политехническое образование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отличий сборочного чертежа от рабочего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 о сборочных чертежах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читать сборочный чертёж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работы с чертежами (чтение), работа со справочной литературой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таблицы, учебники, рабочие тетради, индивидуальные задания</w:t>
            </w:r>
          </w:p>
        </w:tc>
      </w:tr>
      <w:tr w:rsidR="002D7EC5" w:rsidRPr="006A15FB" w:rsidTr="007E2F90">
        <w:trPr>
          <w:trHeight w:val="567"/>
        </w:trPr>
        <w:tc>
          <w:tcPr>
            <w:tcW w:w="15228" w:type="dxa"/>
            <w:gridSpan w:val="8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Деталирование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Политехническое образование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отличий сборочного чертежа от рабочего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читать сборочный чертёж и выделять в нём отдельные детали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работы с чертежами (чтение и деталирование), работа со справочной литературой. Выполнение рабочего чертежа заданной детали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таблицы, учебники, рабочие тетради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Деталирование Решение творческих задач с эле</w:t>
            </w: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ментами конструирования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 раб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Политехническое образование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отличий сборочного чертежа от рабочего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читать сборочный чертёж и выделять в нём отдельные детали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работы с чертежами (чтение и деталирование), работа со справочной литературой. Выполнение рабочего чертежа заданной детали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таблицы, учебники, рабочие тетради, индивидуальные задания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построения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приемы геометрических построений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приемы геометрических построений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умения выполнения сопряжений, деления окружности с помощью циркуля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графических навыков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Форматы, индивидуальные задания, учебники</w:t>
            </w:r>
          </w:p>
        </w:tc>
      </w:tr>
      <w:tr w:rsidR="006A15FB" w:rsidRPr="006A15FB" w:rsidTr="006A15FB">
        <w:trPr>
          <w:trHeight w:val="570"/>
        </w:trPr>
        <w:tc>
          <w:tcPr>
            <w:tcW w:w="15228" w:type="dxa"/>
            <w:gridSpan w:val="8"/>
          </w:tcPr>
          <w:p w:rsidR="006A15FB" w:rsidRPr="006A15FB" w:rsidRDefault="006A15FB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5FB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строительных чертежей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Строительное черчение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строительным чертежом, его отличием от машиностроительного чертежа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строительного чертежа, масштабы, простановка размеров, изображения на строительном чертеже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выполнять краткий конспект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работы со справочной литературой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тетради, учебники, учебные таблицы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0" w:type="auto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Строительное черчение. Элементы строительного чертежа</w:t>
            </w:r>
          </w:p>
        </w:tc>
        <w:tc>
          <w:tcPr>
            <w:tcW w:w="2524" w:type="dxa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выполнению самых распространённых элементов строительного чертежа. Политехническое образование</w:t>
            </w:r>
          </w:p>
        </w:tc>
        <w:tc>
          <w:tcPr>
            <w:tcW w:w="1907" w:type="dxa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элементов строительного чертежа: окна, двери, лестницы, графические материалы</w:t>
            </w:r>
          </w:p>
        </w:tc>
        <w:tc>
          <w:tcPr>
            <w:tcW w:w="2178" w:type="dxa"/>
          </w:tcPr>
          <w:p w:rsidR="00780CCF" w:rsidRPr="00CC7EF8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выполнять элементы строительного чертежа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работы со справочной литературой. Графические навыки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Форматы, учебники, чертёжные принадлежности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0" w:type="auto"/>
          </w:tcPr>
          <w:p w:rsidR="00780CCF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Строительное черчение. Элементы строительного чертежа</w:t>
            </w:r>
          </w:p>
          <w:p w:rsidR="00E57073" w:rsidRPr="00E57073" w:rsidRDefault="00E57073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чертежа юрты.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выполнению самых распространённых элементов строительного чертежа. Политехническое образование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элементов строительного чертежа: окна, двери, лестницы, графические материалы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выполнять элементы строительного чертежа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работы со справочной литературой. Графические навыки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Форматы, учебники, чертёжные принадлежности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 детали с применением  разрезов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знаний, полученных в курсе изучения черчения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теоретических знаний по курсу черчения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выполнять чертежи деталей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графической работы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Форматы, учебники, чертёжные принадлежности, индивидуальные задания</w:t>
            </w:r>
          </w:p>
        </w:tc>
      </w:tr>
      <w:tr w:rsidR="002D7EC5" w:rsidRPr="006A15FB" w:rsidTr="006A15FB">
        <w:trPr>
          <w:trHeight w:val="1809"/>
        </w:trPr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</w:tcPr>
          <w:p w:rsidR="00780CCF" w:rsidRPr="006A15FB" w:rsidRDefault="00D766C6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0" w:type="auto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творческих задач с эле</w:t>
            </w: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ментами конструирования</w:t>
            </w:r>
          </w:p>
        </w:tc>
        <w:tc>
          <w:tcPr>
            <w:tcW w:w="2524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творческого, конструкторского мышления Применение знаний, полученных на прошлых уроках </w:t>
            </w:r>
          </w:p>
        </w:tc>
        <w:tc>
          <w:tcPr>
            <w:tcW w:w="190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строительных чертежах Обобщение знаний о строительных чертежах</w:t>
            </w:r>
          </w:p>
        </w:tc>
        <w:tc>
          <w:tcPr>
            <w:tcW w:w="2178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отвечать на поставленные вопросы</w:t>
            </w:r>
          </w:p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на практике знания, полученные на прошлых уроках</w:t>
            </w:r>
          </w:p>
        </w:tc>
        <w:tc>
          <w:tcPr>
            <w:tcW w:w="2467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чтения строительных чертежей Навыки работы со справочной литературой. Графические навыки</w:t>
            </w:r>
          </w:p>
        </w:tc>
        <w:tc>
          <w:tcPr>
            <w:tcW w:w="2339" w:type="dxa"/>
          </w:tcPr>
          <w:p w:rsidR="00780CCF" w:rsidRPr="006A15FB" w:rsidRDefault="00780CCF" w:rsidP="006A1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задания, рабочие тетради</w:t>
            </w:r>
          </w:p>
        </w:tc>
      </w:tr>
    </w:tbl>
    <w:p w:rsidR="00780CCF" w:rsidRPr="006A15FB" w:rsidRDefault="00780CCF" w:rsidP="006A15F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CCF" w:rsidRPr="006A15FB" w:rsidRDefault="00780CCF" w:rsidP="006A15FB">
      <w:pPr>
        <w:overflowPunct w:val="0"/>
        <w:autoSpaceDE w:val="0"/>
        <w:autoSpaceDN w:val="0"/>
        <w:adjustRightInd w:val="0"/>
        <w:spacing w:after="0" w:line="240" w:lineRule="auto"/>
        <w:ind w:left="5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 резервное время</w:t>
      </w:r>
    </w:p>
    <w:p w:rsidR="00780CCF" w:rsidRPr="006A15FB" w:rsidRDefault="00780CCF" w:rsidP="006A15FB">
      <w:pPr>
        <w:overflowPunct w:val="0"/>
        <w:autoSpaceDE w:val="0"/>
        <w:autoSpaceDN w:val="0"/>
        <w:adjustRightInd w:val="0"/>
        <w:spacing w:after="0" w:line="240" w:lineRule="auto"/>
        <w:ind w:left="5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F3D" w:rsidRPr="006A15FB" w:rsidRDefault="009644E7" w:rsidP="006A15FB">
      <w:pPr>
        <w:spacing w:before="20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001F3D" w:rsidRPr="006A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учебно-методического и материально-технического обеспечения образовательного процесса</w:t>
      </w:r>
    </w:p>
    <w:p w:rsidR="00001F3D" w:rsidRPr="006A15FB" w:rsidRDefault="00001F3D" w:rsidP="006A15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Учебно-методические средства обучения</w:t>
      </w:r>
      <w:r w:rsidR="001E22E5" w:rsidRPr="006A1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учителя</w:t>
      </w:r>
    </w:p>
    <w:tbl>
      <w:tblPr>
        <w:tblW w:w="0" w:type="auto"/>
        <w:shd w:val="clear" w:color="auto" w:fill="3F808A"/>
        <w:tblCellMar>
          <w:left w:w="0" w:type="dxa"/>
          <w:right w:w="0" w:type="dxa"/>
        </w:tblCellMar>
        <w:tblLook w:val="04A0"/>
      </w:tblPr>
      <w:tblGrid>
        <w:gridCol w:w="1476"/>
        <w:gridCol w:w="8505"/>
      </w:tblGrid>
      <w:tr w:rsidR="001E22E5" w:rsidRPr="006A15FB" w:rsidTr="001E22E5"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2E5" w:rsidRPr="006A15FB" w:rsidRDefault="001E22E5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№ п/п</w:t>
            </w:r>
          </w:p>
        </w:tc>
        <w:tc>
          <w:tcPr>
            <w:tcW w:w="8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2E5" w:rsidRPr="006A15FB" w:rsidRDefault="001E22E5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Учебно-методические средства обучения для обучающихся</w:t>
            </w:r>
          </w:p>
          <w:p w:rsidR="001E22E5" w:rsidRPr="006A15FB" w:rsidRDefault="001E22E5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22E5" w:rsidRPr="006A15FB" w:rsidTr="001E22E5">
        <w:trPr>
          <w:trHeight w:val="76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2E5" w:rsidRPr="006A15FB" w:rsidRDefault="001E22E5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6A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</w:t>
            </w: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2E5" w:rsidRPr="006A15FB" w:rsidRDefault="001E22E5" w:rsidP="006A15F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hAnsi="Times New Roman" w:cs="Times New Roman"/>
                <w:sz w:val="24"/>
                <w:szCs w:val="24"/>
              </w:rPr>
              <w:t>Ботвинников А.Д., Виноградов В.Н., Вышнепольский И.С. Черчение: Учебник для 8-9 классов общеобразовательных учреждений. М.:Вента-Граф , 2011</w:t>
            </w:r>
          </w:p>
        </w:tc>
      </w:tr>
      <w:tr w:rsidR="001E22E5" w:rsidRPr="006A15FB" w:rsidTr="001E22E5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2E5" w:rsidRPr="006A15FB" w:rsidRDefault="001E22E5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6A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</w:t>
            </w: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2E5" w:rsidRPr="006A15FB" w:rsidRDefault="001E22E5" w:rsidP="006A15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A15FB">
              <w:rPr>
                <w:rFonts w:ascii="Times New Roman" w:hAnsi="Times New Roman" w:cs="Times New Roman"/>
                <w:sz w:val="24"/>
                <w:szCs w:val="24"/>
              </w:rPr>
              <w:t>Борисов Д.М. Черчение. Учебное пособие для студентов педагогических институтов по специальности. М.:Просвещение,1987, с изменениями.</w:t>
            </w:r>
          </w:p>
          <w:p w:rsidR="001E22E5" w:rsidRPr="006A15FB" w:rsidRDefault="001E22E5" w:rsidP="006A15F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22E5" w:rsidRPr="006A15FB" w:rsidTr="001E22E5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2E5" w:rsidRPr="006A15FB" w:rsidRDefault="001E22E5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6A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</w:t>
            </w: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2E5" w:rsidRPr="006A15FB" w:rsidRDefault="001E22E5" w:rsidP="006A15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A15FB">
              <w:rPr>
                <w:rFonts w:ascii="Times New Roman" w:hAnsi="Times New Roman" w:cs="Times New Roman"/>
                <w:sz w:val="24"/>
                <w:szCs w:val="24"/>
              </w:rPr>
              <w:t>Василенко Е.А. Методика обучения черчению. Учебное пособие  для студентов и учащихся. – М.: Просвещение,1990.</w:t>
            </w:r>
          </w:p>
          <w:p w:rsidR="001E22E5" w:rsidRPr="006A15FB" w:rsidRDefault="001E22E5" w:rsidP="006A15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2E5" w:rsidRPr="006A15FB" w:rsidTr="001E22E5">
        <w:trPr>
          <w:trHeight w:val="69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2E5" w:rsidRPr="006A15FB" w:rsidRDefault="001E22E5" w:rsidP="006A15F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2E5" w:rsidRPr="006A15FB" w:rsidRDefault="001E22E5" w:rsidP="006A15F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hAnsi="Times New Roman" w:cs="Times New Roman"/>
                <w:sz w:val="24"/>
                <w:szCs w:val="24"/>
              </w:rPr>
              <w:t>Гервер В.А. Творческие задачи по черчению. – М.: Просвещение,1991</w:t>
            </w:r>
          </w:p>
        </w:tc>
      </w:tr>
      <w:tr w:rsidR="001E22E5" w:rsidRPr="006A15FB" w:rsidTr="001E22E5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2E5" w:rsidRPr="006A15FB" w:rsidRDefault="001E22E5" w:rsidP="006A15F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2E5" w:rsidRPr="006A15FB" w:rsidRDefault="001E22E5" w:rsidP="006A15F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Calibri" w:hAnsi="Times New Roman" w:cs="Times New Roman"/>
                <w:sz w:val="24"/>
                <w:szCs w:val="24"/>
              </w:rPr>
              <w:t>Манцветова Н.В., Майнц Д.Ю., Галиченко К.Я., Ляшевич К.К. Проекционное черчение с задачами. Учебное пособие для технических  специальных вузов. – М.: Высшая школа, 1978.</w:t>
            </w:r>
          </w:p>
          <w:p w:rsidR="001E22E5" w:rsidRPr="006A15FB" w:rsidRDefault="001E22E5" w:rsidP="006A15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2E5" w:rsidRPr="006A15FB" w:rsidTr="001E22E5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2E5" w:rsidRPr="006A15FB" w:rsidRDefault="001E22E5" w:rsidP="006A1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 6.             </w:t>
            </w: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2E5" w:rsidRPr="006A15FB" w:rsidRDefault="001E22E5" w:rsidP="006A15F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A15FB">
              <w:rPr>
                <w:rFonts w:ascii="Times New Roman" w:eastAsia="Calibri" w:hAnsi="Times New Roman" w:cs="Times New Roman"/>
                <w:sz w:val="24"/>
                <w:szCs w:val="24"/>
              </w:rPr>
              <w:t>Преображенская Н.Г. Черчение: Учебник для учащихся общеобразовательных учреждений – М.: Вента- Граф, 2004.</w:t>
            </w:r>
          </w:p>
          <w:p w:rsidR="001E22E5" w:rsidRPr="006A15FB" w:rsidRDefault="001E22E5" w:rsidP="006A15F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1F3D" w:rsidRPr="006A15FB" w:rsidRDefault="00001F3D" w:rsidP="006A15F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1F3D" w:rsidRPr="006A15FB" w:rsidRDefault="00001F3D" w:rsidP="006A15F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Учебно-методические средства для уч</w:t>
      </w:r>
      <w:r w:rsidR="001E22E5" w:rsidRPr="006A1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ащихся</w:t>
      </w:r>
    </w:p>
    <w:tbl>
      <w:tblPr>
        <w:tblW w:w="9346" w:type="dxa"/>
        <w:shd w:val="clear" w:color="auto" w:fill="3F808A"/>
        <w:tblCellMar>
          <w:left w:w="0" w:type="dxa"/>
          <w:right w:w="0" w:type="dxa"/>
        </w:tblCellMar>
        <w:tblLook w:val="04A0"/>
      </w:tblPr>
      <w:tblGrid>
        <w:gridCol w:w="1476"/>
        <w:gridCol w:w="7870"/>
      </w:tblGrid>
      <w:tr w:rsidR="00B25EDA" w:rsidRPr="006A15FB" w:rsidTr="00B25EDA"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DA" w:rsidRPr="006A15FB" w:rsidRDefault="00B25EDA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№ п/п</w:t>
            </w:r>
          </w:p>
        </w:tc>
        <w:tc>
          <w:tcPr>
            <w:tcW w:w="7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EDA" w:rsidRPr="006A15FB" w:rsidRDefault="00B25EDA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Учебно-методические средства для учителя</w:t>
            </w:r>
          </w:p>
          <w:p w:rsidR="00B25EDA" w:rsidRPr="006A15FB" w:rsidRDefault="00B25EDA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25EDA" w:rsidRPr="006A15FB" w:rsidTr="00B25ED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DA" w:rsidRPr="006A15FB" w:rsidRDefault="00B25EDA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6A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</w:t>
            </w: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DA" w:rsidRPr="006A15FB" w:rsidRDefault="00B25EDA" w:rsidP="006A15FB">
            <w:pPr>
              <w:pStyle w:val="a3"/>
              <w:spacing w:after="20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A15FB">
              <w:rPr>
                <w:rFonts w:ascii="Times New Roman" w:eastAsia="Calibri" w:hAnsi="Times New Roman" w:cs="Times New Roman"/>
                <w:sz w:val="24"/>
                <w:szCs w:val="24"/>
              </w:rPr>
              <w:t>Ботвинников А.Д., Виноградов В.Н., Вышнепольский И.С. Черчение: Учебник для 8-9 классов общеобразовательных учреждений. М.: ООО «Вента-Граф», 2010.</w:t>
            </w:r>
          </w:p>
          <w:p w:rsidR="00B25EDA" w:rsidRPr="006A15FB" w:rsidRDefault="00B25EDA" w:rsidP="006A15FB">
            <w:pPr>
              <w:spacing w:before="100" w:beforeAutospacing="1" w:after="100" w:afterAutospacing="1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5EDA" w:rsidRPr="006A15FB" w:rsidTr="00B25ED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DA" w:rsidRPr="006A15FB" w:rsidRDefault="00B25EDA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6A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</w:t>
            </w: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DA" w:rsidRPr="006A15FB" w:rsidRDefault="00B25EDA" w:rsidP="006A15FB">
            <w:pPr>
              <w:pStyle w:val="a3"/>
              <w:spacing w:after="20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A15FB">
              <w:rPr>
                <w:rFonts w:ascii="Times New Roman" w:eastAsia="Calibri" w:hAnsi="Times New Roman" w:cs="Times New Roman"/>
                <w:sz w:val="24"/>
                <w:szCs w:val="24"/>
              </w:rPr>
              <w:t>Воротников И.А. Занимательное черчение. Книга для учащихся средней школы. – М.: Просвещение. 1990.</w:t>
            </w:r>
          </w:p>
          <w:p w:rsidR="00B25EDA" w:rsidRPr="006A15FB" w:rsidRDefault="00B25EDA" w:rsidP="006A1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5EDA" w:rsidRPr="006A15FB" w:rsidTr="00B25ED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DA" w:rsidRPr="006A15FB" w:rsidRDefault="00B25EDA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6A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</w:t>
            </w: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DA" w:rsidRPr="006A15FB" w:rsidRDefault="00B25EDA" w:rsidP="006A15FB">
            <w:pPr>
              <w:pStyle w:val="a3"/>
              <w:spacing w:after="200" w:line="240" w:lineRule="auto"/>
              <w:ind w:left="-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A15FB">
              <w:rPr>
                <w:rFonts w:ascii="Times New Roman" w:eastAsia="Calibri" w:hAnsi="Times New Roman" w:cs="Times New Roman"/>
                <w:sz w:val="24"/>
                <w:szCs w:val="24"/>
              </w:rPr>
              <w:t>Селиверстов М.М., Айдинов А.И., Колосов А.Б. Черчение. Пробный учебник для учащихся 7-8 классов. - М.: Просвещение, 1991.</w:t>
            </w:r>
          </w:p>
          <w:p w:rsidR="00B25EDA" w:rsidRPr="006A15FB" w:rsidRDefault="00B25EDA" w:rsidP="006A1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B25EDA" w:rsidRPr="006A15FB" w:rsidTr="00B25ED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DA" w:rsidRPr="006A15FB" w:rsidRDefault="00B25EDA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6A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</w:t>
            </w: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DA" w:rsidRPr="006A15FB" w:rsidRDefault="00B25EDA" w:rsidP="006A15FB">
            <w:pPr>
              <w:pStyle w:val="a3"/>
              <w:spacing w:after="20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A15FB">
              <w:rPr>
                <w:rFonts w:ascii="Times New Roman" w:eastAsia="Calibri" w:hAnsi="Times New Roman" w:cs="Times New Roman"/>
                <w:sz w:val="24"/>
                <w:szCs w:val="24"/>
              </w:rPr>
              <w:t>Гервер В.А. Творческие задачи по черчению. – М.: Просвещение,1991.</w:t>
            </w:r>
          </w:p>
          <w:p w:rsidR="00B25EDA" w:rsidRPr="006A15FB" w:rsidRDefault="00B25EDA" w:rsidP="006A1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5EDA" w:rsidRPr="006A15FB" w:rsidTr="00B25ED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DA" w:rsidRPr="006A15FB" w:rsidRDefault="00B25EDA" w:rsidP="006A1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6A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</w:t>
            </w:r>
            <w:r w:rsidRPr="006A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EDA" w:rsidRPr="006A15FB" w:rsidRDefault="00B25EDA" w:rsidP="006A1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A15FB">
              <w:rPr>
                <w:rFonts w:ascii="Times New Roman" w:hAnsi="Times New Roman" w:cs="Times New Roman"/>
                <w:sz w:val="24"/>
                <w:szCs w:val="24"/>
              </w:rPr>
              <w:t>Карточки-задания по черчению для 8 классов. Е. А. Василенко, Е. Т. Жукова, Ю. Ф. Катханова, А. Л. Терещенко. – М.: Просвещение,1990</w:t>
            </w:r>
          </w:p>
        </w:tc>
      </w:tr>
    </w:tbl>
    <w:p w:rsidR="0002367B" w:rsidRPr="006A15FB" w:rsidRDefault="0002367B" w:rsidP="006A15F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74D0" w:rsidRPr="006A15FB" w:rsidRDefault="00001F3D" w:rsidP="006A15F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074D0" w:rsidRPr="006A15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Инструменты, принадлежности и материалы для черчения.</w:t>
      </w:r>
    </w:p>
    <w:p w:rsidR="005074D0" w:rsidRPr="006A15FB" w:rsidRDefault="005074D0" w:rsidP="006A15FB">
      <w:pPr>
        <w:numPr>
          <w:ilvl w:val="0"/>
          <w:numId w:val="1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>Учебник «Черчение»;</w:t>
      </w:r>
    </w:p>
    <w:p w:rsidR="005074D0" w:rsidRPr="006A15FB" w:rsidRDefault="005074D0" w:rsidP="006A15FB">
      <w:pPr>
        <w:numPr>
          <w:ilvl w:val="0"/>
          <w:numId w:val="1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>Тетрадь в клетку формата 48 листов;</w:t>
      </w:r>
    </w:p>
    <w:p w:rsidR="005074D0" w:rsidRPr="006A15FB" w:rsidRDefault="005074D0" w:rsidP="006A15FB">
      <w:pPr>
        <w:numPr>
          <w:ilvl w:val="0"/>
          <w:numId w:val="1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>Чертежная бумага плотная нелинованная — формат А4;</w:t>
      </w:r>
    </w:p>
    <w:p w:rsidR="005074D0" w:rsidRPr="006A15FB" w:rsidRDefault="005074D0" w:rsidP="006A15FB">
      <w:pPr>
        <w:numPr>
          <w:ilvl w:val="0"/>
          <w:numId w:val="1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>Миллиметровая бумага;</w:t>
      </w:r>
    </w:p>
    <w:p w:rsidR="005074D0" w:rsidRPr="006A15FB" w:rsidRDefault="005074D0" w:rsidP="006A15FB">
      <w:pPr>
        <w:numPr>
          <w:ilvl w:val="0"/>
          <w:numId w:val="1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>Готовальня школьная (циркуль круговой, циркуль разметочный);</w:t>
      </w:r>
    </w:p>
    <w:p w:rsidR="005074D0" w:rsidRPr="006A15FB" w:rsidRDefault="005074D0" w:rsidP="006A15FB">
      <w:pPr>
        <w:numPr>
          <w:ilvl w:val="0"/>
          <w:numId w:val="1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>Линейка деревянная 30 см;</w:t>
      </w:r>
    </w:p>
    <w:p w:rsidR="005074D0" w:rsidRPr="006A15FB" w:rsidRDefault="005074D0" w:rsidP="006A15FB">
      <w:pPr>
        <w:numPr>
          <w:ilvl w:val="0"/>
          <w:numId w:val="1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>Чертежные угольники с углами:</w:t>
      </w:r>
    </w:p>
    <w:p w:rsidR="005074D0" w:rsidRPr="006A15FB" w:rsidRDefault="005074D0" w:rsidP="006A15FB">
      <w:pPr>
        <w:numPr>
          <w:ilvl w:val="0"/>
          <w:numId w:val="1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 xml:space="preserve">90, 45, 45 - градусов; </w:t>
      </w:r>
    </w:p>
    <w:p w:rsidR="005074D0" w:rsidRPr="006A15FB" w:rsidRDefault="005074D0" w:rsidP="006A15FB">
      <w:pPr>
        <w:numPr>
          <w:ilvl w:val="0"/>
          <w:numId w:val="1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>90, 30, 60 - градусов.</w:t>
      </w:r>
    </w:p>
    <w:p w:rsidR="005074D0" w:rsidRPr="006A15FB" w:rsidRDefault="005074D0" w:rsidP="006A15FB">
      <w:pPr>
        <w:numPr>
          <w:ilvl w:val="0"/>
          <w:numId w:val="1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>Транспортир;</w:t>
      </w:r>
    </w:p>
    <w:p w:rsidR="005074D0" w:rsidRPr="006A15FB" w:rsidRDefault="005074D0" w:rsidP="006A15FB">
      <w:pPr>
        <w:numPr>
          <w:ilvl w:val="0"/>
          <w:numId w:val="1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>Трафареты для вычерчивания окружностей и эллипсов;</w:t>
      </w:r>
    </w:p>
    <w:p w:rsidR="005074D0" w:rsidRPr="006A15FB" w:rsidRDefault="005074D0" w:rsidP="006A15FB">
      <w:pPr>
        <w:numPr>
          <w:ilvl w:val="0"/>
          <w:numId w:val="1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>Простые карандаши – «Т» («Н»), «ТМ» («НВ»), «М» («В»);</w:t>
      </w:r>
    </w:p>
    <w:p w:rsidR="0017466E" w:rsidRPr="006A15FB" w:rsidRDefault="005074D0" w:rsidP="006A15FB">
      <w:pPr>
        <w:numPr>
          <w:ilvl w:val="0"/>
          <w:numId w:val="11"/>
        </w:numPr>
        <w:spacing w:before="200" w:beforeAutospacing="1" w:after="28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5FB">
        <w:rPr>
          <w:rFonts w:ascii="Times New Roman" w:eastAsia="Calibri" w:hAnsi="Times New Roman" w:cs="Times New Roman"/>
          <w:sz w:val="24"/>
          <w:szCs w:val="24"/>
        </w:rPr>
        <w:t>Ластик для карандаша (мягкий);</w:t>
      </w:r>
      <w:r w:rsidR="00001F3D" w:rsidRPr="006A1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7466E" w:rsidRPr="006A15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6A15FB" w:rsidRDefault="006A15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66C6" w:rsidRDefault="00D766C6" w:rsidP="00D766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6C6">
        <w:rPr>
          <w:rFonts w:ascii="Times New Roman" w:hAnsi="Times New Roman" w:cs="Times New Roman"/>
          <w:b/>
          <w:sz w:val="24"/>
          <w:szCs w:val="24"/>
        </w:rPr>
        <w:t>Контролируемые элементы содержания программы</w:t>
      </w:r>
    </w:p>
    <w:tbl>
      <w:tblPr>
        <w:tblStyle w:val="aa"/>
        <w:tblW w:w="0" w:type="auto"/>
        <w:tblLook w:val="04A0"/>
      </w:tblPr>
      <w:tblGrid>
        <w:gridCol w:w="1384"/>
        <w:gridCol w:w="2126"/>
        <w:gridCol w:w="2835"/>
        <w:gridCol w:w="4172"/>
        <w:gridCol w:w="2630"/>
        <w:gridCol w:w="2630"/>
      </w:tblGrid>
      <w:tr w:rsidR="00D766C6" w:rsidTr="00E57073">
        <w:tc>
          <w:tcPr>
            <w:tcW w:w="1384" w:type="dxa"/>
          </w:tcPr>
          <w:p w:rsidR="00D766C6" w:rsidRPr="00E57073" w:rsidRDefault="00D766C6" w:rsidP="00E57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7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D766C6" w:rsidRPr="00E57073" w:rsidRDefault="00D766C6" w:rsidP="00E57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7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D766C6" w:rsidRPr="00E57073" w:rsidRDefault="00D766C6" w:rsidP="00E57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73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172" w:type="dxa"/>
          </w:tcPr>
          <w:p w:rsidR="00D766C6" w:rsidRPr="00E57073" w:rsidRDefault="00D766C6" w:rsidP="00E57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7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630" w:type="dxa"/>
          </w:tcPr>
          <w:p w:rsidR="00D766C6" w:rsidRPr="00E57073" w:rsidRDefault="00D766C6" w:rsidP="00E57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73">
              <w:rPr>
                <w:rFonts w:ascii="Times New Roman" w:hAnsi="Times New Roman" w:cs="Times New Roman"/>
                <w:b/>
                <w:sz w:val="24"/>
                <w:szCs w:val="24"/>
              </w:rPr>
              <w:t>КЭС</w:t>
            </w:r>
          </w:p>
        </w:tc>
        <w:tc>
          <w:tcPr>
            <w:tcW w:w="2630" w:type="dxa"/>
          </w:tcPr>
          <w:p w:rsidR="00D766C6" w:rsidRPr="00E57073" w:rsidRDefault="00D766C6" w:rsidP="00E57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7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766C6" w:rsidTr="00E57073">
        <w:tc>
          <w:tcPr>
            <w:tcW w:w="1384" w:type="dxa"/>
          </w:tcPr>
          <w:p w:rsidR="00D766C6" w:rsidRDefault="006D7BBA" w:rsidP="006D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766C6" w:rsidRPr="006A15FB" w:rsidRDefault="00D766C6" w:rsidP="00D766C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Сечение</w:t>
            </w:r>
          </w:p>
          <w:p w:rsidR="00D766C6" w:rsidRDefault="00D766C6" w:rsidP="00D7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766C6" w:rsidRPr="00E57073" w:rsidRDefault="00D766C6" w:rsidP="00D7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 работа</w:t>
            </w:r>
          </w:p>
        </w:tc>
        <w:tc>
          <w:tcPr>
            <w:tcW w:w="4172" w:type="dxa"/>
          </w:tcPr>
          <w:p w:rsidR="00D766C6" w:rsidRDefault="00D766C6" w:rsidP="00D7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знания по теме «Сечение» (построение вынесенных сечений), пространственное мышление учащихся</w:t>
            </w:r>
          </w:p>
        </w:tc>
        <w:tc>
          <w:tcPr>
            <w:tcW w:w="2630" w:type="dxa"/>
          </w:tcPr>
          <w:p w:rsidR="00D766C6" w:rsidRDefault="00E57073" w:rsidP="00D7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вынесенные сечения. Развитие пространственного мышления.</w:t>
            </w:r>
          </w:p>
        </w:tc>
        <w:tc>
          <w:tcPr>
            <w:tcW w:w="2630" w:type="dxa"/>
          </w:tcPr>
          <w:p w:rsidR="00D766C6" w:rsidRDefault="00E57073" w:rsidP="00D7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D766C6" w:rsidTr="00E57073">
        <w:tc>
          <w:tcPr>
            <w:tcW w:w="1384" w:type="dxa"/>
          </w:tcPr>
          <w:p w:rsidR="00D766C6" w:rsidRDefault="006D7BBA" w:rsidP="006D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57073" w:rsidRPr="006A15FB" w:rsidRDefault="00E57073" w:rsidP="00E57073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Разрезы Построение разрезов</w:t>
            </w:r>
          </w:p>
          <w:p w:rsidR="00D766C6" w:rsidRDefault="00D766C6" w:rsidP="00D7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766C6" w:rsidRDefault="006D7BBA" w:rsidP="00D7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Графическая работа</w:t>
            </w:r>
          </w:p>
        </w:tc>
        <w:tc>
          <w:tcPr>
            <w:tcW w:w="4172" w:type="dxa"/>
          </w:tcPr>
          <w:p w:rsidR="00D766C6" w:rsidRDefault="00E57073" w:rsidP="00D7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строить фронтальный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разрез</w:t>
            </w:r>
          </w:p>
        </w:tc>
        <w:tc>
          <w:tcPr>
            <w:tcW w:w="2630" w:type="dxa"/>
          </w:tcPr>
          <w:p w:rsidR="00D766C6" w:rsidRDefault="00E57073" w:rsidP="00D7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 разрезов, обозначения секущей плоскости, выделения фигуры сечения, входящей в разрез.</w:t>
            </w:r>
          </w:p>
        </w:tc>
        <w:tc>
          <w:tcPr>
            <w:tcW w:w="2630" w:type="dxa"/>
          </w:tcPr>
          <w:p w:rsidR="00D766C6" w:rsidRDefault="00E57073" w:rsidP="00D7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3B7E99" w:rsidTr="00E57073">
        <w:tc>
          <w:tcPr>
            <w:tcW w:w="1384" w:type="dxa"/>
          </w:tcPr>
          <w:p w:rsidR="003B7E99" w:rsidRDefault="006D7BBA" w:rsidP="006D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B7E99" w:rsidRPr="006A15FB" w:rsidRDefault="003B7E99" w:rsidP="003B7E9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Разрезы и сечения. </w:t>
            </w:r>
          </w:p>
        </w:tc>
        <w:tc>
          <w:tcPr>
            <w:tcW w:w="2835" w:type="dxa"/>
          </w:tcPr>
          <w:p w:rsidR="003B7E99" w:rsidRPr="006D7BBA" w:rsidRDefault="006D7BBA" w:rsidP="00D76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3B7E99" w:rsidRPr="006D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рафическая</w:t>
            </w:r>
            <w:r w:rsidRPr="006D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4172" w:type="dxa"/>
          </w:tcPr>
          <w:p w:rsidR="003B7E99" w:rsidRPr="006A15FB" w:rsidRDefault="006D7BBA" w:rsidP="00D76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выбирать тип разреза, выполнять его по требованиям ГОСТ.</w:t>
            </w:r>
          </w:p>
        </w:tc>
        <w:tc>
          <w:tcPr>
            <w:tcW w:w="2630" w:type="dxa"/>
          </w:tcPr>
          <w:p w:rsidR="003B7E99" w:rsidRPr="006A15FB" w:rsidRDefault="006D7BBA" w:rsidP="00D76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повторение знаний, полученных в течении четверти.</w:t>
            </w:r>
          </w:p>
        </w:tc>
        <w:tc>
          <w:tcPr>
            <w:tcW w:w="2630" w:type="dxa"/>
          </w:tcPr>
          <w:p w:rsidR="003B7E99" w:rsidRDefault="003B7E99" w:rsidP="00D7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3B7E99" w:rsidTr="00E57073">
        <w:tc>
          <w:tcPr>
            <w:tcW w:w="1384" w:type="dxa"/>
          </w:tcPr>
          <w:p w:rsidR="003B7E99" w:rsidRPr="006A15FB" w:rsidRDefault="006D7BBA" w:rsidP="006D7BB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3B7E99" w:rsidRPr="006A15FB" w:rsidRDefault="003B7E99" w:rsidP="003B7E9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Сборочные чертежи. </w:t>
            </w:r>
          </w:p>
          <w:p w:rsidR="003B7E99" w:rsidRPr="006A15FB" w:rsidRDefault="003B7E99" w:rsidP="003B7E9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Типы соединений. Изображение резьбы.</w:t>
            </w:r>
          </w:p>
        </w:tc>
        <w:tc>
          <w:tcPr>
            <w:tcW w:w="2835" w:type="dxa"/>
          </w:tcPr>
          <w:p w:rsidR="003B7E99" w:rsidRPr="006A15FB" w:rsidRDefault="003B7E99" w:rsidP="003B7E9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 работа</w:t>
            </w:r>
          </w:p>
        </w:tc>
        <w:tc>
          <w:tcPr>
            <w:tcW w:w="4172" w:type="dxa"/>
          </w:tcPr>
          <w:p w:rsidR="003B7E99" w:rsidRPr="006A15FB" w:rsidRDefault="003B7E99" w:rsidP="003B7E9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узнавать изображение резьбы на чертеже</w:t>
            </w:r>
          </w:p>
        </w:tc>
        <w:tc>
          <w:tcPr>
            <w:tcW w:w="2630" w:type="dxa"/>
          </w:tcPr>
          <w:p w:rsidR="003B7E99" w:rsidRDefault="003B7E99" w:rsidP="003B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типами соединений. </w:t>
            </w: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Изображение резьбы на чертеже</w:t>
            </w:r>
          </w:p>
        </w:tc>
        <w:tc>
          <w:tcPr>
            <w:tcW w:w="2630" w:type="dxa"/>
          </w:tcPr>
          <w:p w:rsidR="003B7E99" w:rsidRDefault="003B7E99" w:rsidP="003B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9.02</w:t>
            </w:r>
          </w:p>
        </w:tc>
      </w:tr>
      <w:tr w:rsidR="003B7E99" w:rsidTr="00E57073">
        <w:tc>
          <w:tcPr>
            <w:tcW w:w="1384" w:type="dxa"/>
          </w:tcPr>
          <w:p w:rsidR="003B7E99" w:rsidRDefault="006D7BBA" w:rsidP="006D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</w:tcPr>
          <w:p w:rsidR="003B7E99" w:rsidRDefault="003B7E99" w:rsidP="003B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Строительное черчение. Элементы строительного чертежа</w:t>
            </w:r>
          </w:p>
        </w:tc>
        <w:tc>
          <w:tcPr>
            <w:tcW w:w="2835" w:type="dxa"/>
          </w:tcPr>
          <w:p w:rsidR="003B7E99" w:rsidRDefault="003B7E99" w:rsidP="003B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Граф. раб</w:t>
            </w:r>
          </w:p>
        </w:tc>
        <w:tc>
          <w:tcPr>
            <w:tcW w:w="4172" w:type="dxa"/>
          </w:tcPr>
          <w:p w:rsidR="003B7E99" w:rsidRDefault="003B7E99" w:rsidP="003B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выполнять элементы строительного чертежа</w:t>
            </w:r>
          </w:p>
        </w:tc>
        <w:tc>
          <w:tcPr>
            <w:tcW w:w="2630" w:type="dxa"/>
          </w:tcPr>
          <w:p w:rsidR="003B7E99" w:rsidRDefault="003B7E99" w:rsidP="003B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самых распространённых элементов строительного чертежа.</w:t>
            </w:r>
          </w:p>
        </w:tc>
        <w:tc>
          <w:tcPr>
            <w:tcW w:w="2630" w:type="dxa"/>
          </w:tcPr>
          <w:p w:rsidR="003B7E99" w:rsidRDefault="003B7E99" w:rsidP="003B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</w:tbl>
    <w:p w:rsidR="006D7BBA" w:rsidRDefault="006D7BBA" w:rsidP="006D7B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BA" w:rsidRDefault="006D7BBA" w:rsidP="006D7B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66C6" w:rsidRDefault="006D7BBA" w:rsidP="006D7B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BBA">
        <w:rPr>
          <w:rFonts w:ascii="Times New Roman" w:hAnsi="Times New Roman" w:cs="Times New Roman"/>
          <w:b/>
          <w:sz w:val="24"/>
          <w:szCs w:val="24"/>
        </w:rPr>
        <w:t>Темы проектов для учащихся</w:t>
      </w:r>
    </w:p>
    <w:p w:rsidR="006D7BBA" w:rsidRPr="006D7BBA" w:rsidRDefault="006D7BBA" w:rsidP="006D7BBA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чертежей.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Геометрические построения.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Комплексные задачи в черчении.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Нанесение размеров.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Техническое рисование.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Соединение деталей.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Чертежи и эскизы деталей.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Топографические чертежи.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чертежей.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моделирование узоров резьбы по дереву на основе геометрических построений.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Чертежи крупнопанельных и крупноблочных зданий.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чертежи каменных зданий.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чертежей в системе AutoCAD.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сведения о строительных чертежах.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Построенение чертежей в системе Компас 3D.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систем автоматизированного проектирования с точки зрения удобства применения в образовательном процессе школы.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Чертежи металлоконструкций.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Изображения на чертежах.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Зубчатые передачи.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Аксонометрические проекции.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Прямоугольное проецирование.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Сечения и разрезы. </w:t>
      </w:r>
    </w:p>
    <w:p w:rsidR="006D7BBA" w:rsidRPr="006D7BBA" w:rsidRDefault="006D7BBA" w:rsidP="006D7B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Сечения многогранных тел плоскостями параллельными проецирующим. </w:t>
      </w:r>
    </w:p>
    <w:p w:rsidR="006D7BBA" w:rsidRDefault="006D7BBA" w:rsidP="006D7B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Темы творческих работ:</w:t>
      </w:r>
    </w:p>
    <w:p w:rsidR="006D7BBA" w:rsidRPr="006D7BBA" w:rsidRDefault="006D7BBA" w:rsidP="006D7BB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7BBA">
        <w:rPr>
          <w:rFonts w:ascii="Times New Roman" w:hAnsi="Times New Roman" w:cs="Times New Roman"/>
          <w:sz w:val="24"/>
          <w:szCs w:val="24"/>
        </w:rPr>
        <w:t>Типовые соединения. Выполнение различных видов типовых соединений</w:t>
      </w:r>
    </w:p>
    <w:p w:rsidR="006D7BBA" w:rsidRPr="006D7BBA" w:rsidRDefault="006D7BBA" w:rsidP="006D7BB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7BBA">
        <w:rPr>
          <w:rFonts w:ascii="Times New Roman" w:hAnsi="Times New Roman" w:cs="Times New Roman"/>
          <w:sz w:val="24"/>
          <w:szCs w:val="24"/>
        </w:rPr>
        <w:t>Чертеж и деталирование детской игрушки. «Машинка», «Кукла Буратино»</w:t>
      </w:r>
    </w:p>
    <w:p w:rsidR="006D7BBA" w:rsidRPr="006D7BBA" w:rsidRDefault="006D7BBA" w:rsidP="006D7BB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7BBA">
        <w:rPr>
          <w:rFonts w:ascii="Times New Roman" w:hAnsi="Times New Roman" w:cs="Times New Roman"/>
          <w:sz w:val="24"/>
          <w:szCs w:val="24"/>
        </w:rPr>
        <w:t>Архитектурно-строительное черчение «Дом моей мечты»</w:t>
      </w:r>
    </w:p>
    <w:p w:rsidR="006D7BBA" w:rsidRDefault="006D7BBA" w:rsidP="006D7BB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7BBA">
        <w:rPr>
          <w:rFonts w:ascii="Times New Roman" w:hAnsi="Times New Roman" w:cs="Times New Roman"/>
          <w:sz w:val="24"/>
          <w:szCs w:val="24"/>
        </w:rPr>
        <w:t>Архитектурно-строительное черчение «Генеральный план участка» Архитектурно-строительное черчение «Школа будущего»</w:t>
      </w:r>
    </w:p>
    <w:p w:rsidR="00CC7EF8" w:rsidRDefault="00CC7EF8" w:rsidP="00CC7E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EF8">
        <w:rPr>
          <w:rFonts w:ascii="Times New Roman" w:hAnsi="Times New Roman" w:cs="Times New Roman"/>
          <w:b/>
          <w:sz w:val="24"/>
          <w:szCs w:val="24"/>
        </w:rPr>
        <w:t>Примеры работ учащихся:</w:t>
      </w:r>
    </w:p>
    <w:p w:rsidR="00CC7EF8" w:rsidRPr="00CC7EF8" w:rsidRDefault="00CC7EF8" w:rsidP="00CC7E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7EF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4175125</wp:posOffset>
            </wp:positionH>
            <wp:positionV relativeFrom="paragraph">
              <wp:posOffset>450215</wp:posOffset>
            </wp:positionV>
            <wp:extent cx="3749040" cy="2865120"/>
            <wp:effectExtent l="0" t="0" r="0" b="0"/>
            <wp:wrapNone/>
            <wp:docPr id="2" name="Рисунок 2" descr="C:\Users\intel_Acer_intel\Desktop\xl-32956-e9e1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_Acer_intel\Desktop\xl-32956-e9e15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C7EF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08225" cy="2995930"/>
            <wp:effectExtent l="0" t="609600" r="0" b="585470"/>
            <wp:docPr id="1" name="Рисунок 1" descr="C:\Users\intel_Acer_intel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_Acer_intel\Desktop\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4790" cy="300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E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CC7EF8" w:rsidRPr="00CC7EF8" w:rsidSect="00A73DF7">
      <w:pgSz w:w="16838" w:h="11906" w:orient="landscape"/>
      <w:pgMar w:top="851" w:right="568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856" w:rsidRDefault="00A90856" w:rsidP="00780CCF">
      <w:pPr>
        <w:spacing w:after="0" w:line="240" w:lineRule="auto"/>
      </w:pPr>
      <w:r>
        <w:separator/>
      </w:r>
    </w:p>
  </w:endnote>
  <w:endnote w:type="continuationSeparator" w:id="1">
    <w:p w:rsidR="00A90856" w:rsidRDefault="00A90856" w:rsidP="0078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856" w:rsidRDefault="00A90856" w:rsidP="00780CCF">
      <w:pPr>
        <w:spacing w:after="0" w:line="240" w:lineRule="auto"/>
      </w:pPr>
      <w:r>
        <w:separator/>
      </w:r>
    </w:p>
  </w:footnote>
  <w:footnote w:type="continuationSeparator" w:id="1">
    <w:p w:rsidR="00A90856" w:rsidRDefault="00A90856" w:rsidP="00780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7C5A"/>
    <w:multiLevelType w:val="multilevel"/>
    <w:tmpl w:val="CF7E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76CEC"/>
    <w:multiLevelType w:val="hybridMultilevel"/>
    <w:tmpl w:val="EB303E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516BFA"/>
    <w:multiLevelType w:val="multilevel"/>
    <w:tmpl w:val="6AC0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45D25"/>
    <w:multiLevelType w:val="hybridMultilevel"/>
    <w:tmpl w:val="16E23E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3151999"/>
    <w:multiLevelType w:val="hybridMultilevel"/>
    <w:tmpl w:val="43D244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EA73E6"/>
    <w:multiLevelType w:val="multilevel"/>
    <w:tmpl w:val="74AEC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C2DB7"/>
    <w:multiLevelType w:val="hybridMultilevel"/>
    <w:tmpl w:val="03006A6C"/>
    <w:lvl w:ilvl="0" w:tplc="6C825256">
      <w:start w:val="1"/>
      <w:numFmt w:val="decimal"/>
      <w:lvlText w:val="%1."/>
      <w:lvlJc w:val="left"/>
      <w:pPr>
        <w:tabs>
          <w:tab w:val="num" w:pos="1345"/>
        </w:tabs>
        <w:ind w:left="134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2B116056"/>
    <w:multiLevelType w:val="hybridMultilevel"/>
    <w:tmpl w:val="40046DC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B2F7280"/>
    <w:multiLevelType w:val="hybridMultilevel"/>
    <w:tmpl w:val="C3FAC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62666"/>
    <w:multiLevelType w:val="hybridMultilevel"/>
    <w:tmpl w:val="16E23E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A85EF3"/>
    <w:multiLevelType w:val="hybridMultilevel"/>
    <w:tmpl w:val="02221444"/>
    <w:lvl w:ilvl="0" w:tplc="F17CDA04">
      <w:start w:val="1"/>
      <w:numFmt w:val="decimal"/>
      <w:lvlText w:val="%1."/>
      <w:lvlJc w:val="left"/>
      <w:pPr>
        <w:ind w:left="91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1">
    <w:nsid w:val="3DC7413E"/>
    <w:multiLevelType w:val="hybridMultilevel"/>
    <w:tmpl w:val="31641616"/>
    <w:lvl w:ilvl="0" w:tplc="9F50617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066429E"/>
    <w:multiLevelType w:val="multilevel"/>
    <w:tmpl w:val="DE06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EE3545"/>
    <w:multiLevelType w:val="hybridMultilevel"/>
    <w:tmpl w:val="9A869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B6E51"/>
    <w:multiLevelType w:val="hybridMultilevel"/>
    <w:tmpl w:val="E6025F6E"/>
    <w:lvl w:ilvl="0" w:tplc="8886E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864414"/>
    <w:multiLevelType w:val="hybridMultilevel"/>
    <w:tmpl w:val="DA101838"/>
    <w:lvl w:ilvl="0" w:tplc="926A8F3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683284"/>
    <w:multiLevelType w:val="hybridMultilevel"/>
    <w:tmpl w:val="38E406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3601F66"/>
    <w:multiLevelType w:val="hybridMultilevel"/>
    <w:tmpl w:val="C70CC34E"/>
    <w:lvl w:ilvl="0" w:tplc="58DAFD02">
      <w:start w:val="1"/>
      <w:numFmt w:val="decimal"/>
      <w:lvlText w:val="%1."/>
      <w:lvlJc w:val="left"/>
      <w:pPr>
        <w:ind w:left="53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8">
    <w:nsid w:val="653730A3"/>
    <w:multiLevelType w:val="hybridMultilevel"/>
    <w:tmpl w:val="16E23E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D8F65F7"/>
    <w:multiLevelType w:val="hybridMultilevel"/>
    <w:tmpl w:val="69BCC618"/>
    <w:lvl w:ilvl="0" w:tplc="6DCCCE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2A31A98"/>
    <w:multiLevelType w:val="hybridMultilevel"/>
    <w:tmpl w:val="C8586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D35F68"/>
    <w:multiLevelType w:val="hybridMultilevel"/>
    <w:tmpl w:val="16E23E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A0F73D1"/>
    <w:multiLevelType w:val="hybridMultilevel"/>
    <w:tmpl w:val="CD68A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4"/>
  </w:num>
  <w:num w:numId="4">
    <w:abstractNumId w:val="15"/>
  </w:num>
  <w:num w:numId="5">
    <w:abstractNumId w:val="22"/>
  </w:num>
  <w:num w:numId="6">
    <w:abstractNumId w:val="3"/>
  </w:num>
  <w:num w:numId="7">
    <w:abstractNumId w:val="9"/>
  </w:num>
  <w:num w:numId="8">
    <w:abstractNumId w:val="18"/>
  </w:num>
  <w:num w:numId="9">
    <w:abstractNumId w:val="21"/>
  </w:num>
  <w:num w:numId="10">
    <w:abstractNumId w:val="6"/>
  </w:num>
  <w:num w:numId="11">
    <w:abstractNumId w:val="16"/>
  </w:num>
  <w:num w:numId="12">
    <w:abstractNumId w:val="7"/>
  </w:num>
  <w:num w:numId="13">
    <w:abstractNumId w:val="19"/>
  </w:num>
  <w:num w:numId="14">
    <w:abstractNumId w:val="14"/>
  </w:num>
  <w:num w:numId="15">
    <w:abstractNumId w:val="10"/>
  </w:num>
  <w:num w:numId="16">
    <w:abstractNumId w:val="8"/>
  </w:num>
  <w:num w:numId="17">
    <w:abstractNumId w:val="13"/>
  </w:num>
  <w:num w:numId="18">
    <w:abstractNumId w:val="12"/>
  </w:num>
  <w:num w:numId="19">
    <w:abstractNumId w:val="1"/>
  </w:num>
  <w:num w:numId="20">
    <w:abstractNumId w:val="11"/>
  </w:num>
  <w:num w:numId="21">
    <w:abstractNumId w:val="5"/>
  </w:num>
  <w:num w:numId="22">
    <w:abstractNumId w:val="2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7466E"/>
    <w:rsid w:val="00001F3D"/>
    <w:rsid w:val="000150D0"/>
    <w:rsid w:val="0002367B"/>
    <w:rsid w:val="00035F6A"/>
    <w:rsid w:val="000B0A05"/>
    <w:rsid w:val="0012260A"/>
    <w:rsid w:val="00165954"/>
    <w:rsid w:val="0017466E"/>
    <w:rsid w:val="001B03FE"/>
    <w:rsid w:val="001C671E"/>
    <w:rsid w:val="001E22E5"/>
    <w:rsid w:val="002B494D"/>
    <w:rsid w:val="002B4DA1"/>
    <w:rsid w:val="002D7EC5"/>
    <w:rsid w:val="00306F53"/>
    <w:rsid w:val="00353CDF"/>
    <w:rsid w:val="003630C3"/>
    <w:rsid w:val="003B7E99"/>
    <w:rsid w:val="0041300C"/>
    <w:rsid w:val="004F05E7"/>
    <w:rsid w:val="00504D0E"/>
    <w:rsid w:val="005074D0"/>
    <w:rsid w:val="0056798B"/>
    <w:rsid w:val="005E5C8E"/>
    <w:rsid w:val="00631C79"/>
    <w:rsid w:val="006A15FB"/>
    <w:rsid w:val="006D7BBA"/>
    <w:rsid w:val="00750760"/>
    <w:rsid w:val="00766E96"/>
    <w:rsid w:val="00780CCF"/>
    <w:rsid w:val="00784CC7"/>
    <w:rsid w:val="007C5A3C"/>
    <w:rsid w:val="007E2F90"/>
    <w:rsid w:val="008409AA"/>
    <w:rsid w:val="00873AAA"/>
    <w:rsid w:val="008D47D7"/>
    <w:rsid w:val="008F64DA"/>
    <w:rsid w:val="009644E7"/>
    <w:rsid w:val="00A62D38"/>
    <w:rsid w:val="00A73DF7"/>
    <w:rsid w:val="00A777E8"/>
    <w:rsid w:val="00A90856"/>
    <w:rsid w:val="00AB74CD"/>
    <w:rsid w:val="00AD1A94"/>
    <w:rsid w:val="00B075B6"/>
    <w:rsid w:val="00B25EDA"/>
    <w:rsid w:val="00B31A65"/>
    <w:rsid w:val="00B64C69"/>
    <w:rsid w:val="00BB1D4A"/>
    <w:rsid w:val="00BF06EE"/>
    <w:rsid w:val="00CC7EF8"/>
    <w:rsid w:val="00D475A1"/>
    <w:rsid w:val="00D53824"/>
    <w:rsid w:val="00D766C6"/>
    <w:rsid w:val="00DA7D5D"/>
    <w:rsid w:val="00E57073"/>
    <w:rsid w:val="00E7195B"/>
    <w:rsid w:val="00EC35EB"/>
    <w:rsid w:val="00ED65F0"/>
    <w:rsid w:val="00F3235C"/>
    <w:rsid w:val="00FD4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66E"/>
    <w:pPr>
      <w:ind w:left="720"/>
      <w:contextualSpacing/>
    </w:pPr>
  </w:style>
  <w:style w:type="paragraph" w:customStyle="1" w:styleId="-21">
    <w:name w:val="-21"/>
    <w:basedOn w:val="a"/>
    <w:rsid w:val="00001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475A1"/>
    <w:pPr>
      <w:spacing w:after="0" w:line="240" w:lineRule="auto"/>
    </w:pPr>
  </w:style>
  <w:style w:type="paragraph" w:customStyle="1" w:styleId="a5">
    <w:name w:val="Стиль"/>
    <w:rsid w:val="00AB74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80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CCF"/>
  </w:style>
  <w:style w:type="paragraph" w:styleId="a8">
    <w:name w:val="footer"/>
    <w:basedOn w:val="a"/>
    <w:link w:val="a9"/>
    <w:uiPriority w:val="99"/>
    <w:unhideWhenUsed/>
    <w:rsid w:val="00780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CCF"/>
  </w:style>
  <w:style w:type="table" w:styleId="aa">
    <w:name w:val="Table Grid"/>
    <w:basedOn w:val="a1"/>
    <w:uiPriority w:val="39"/>
    <w:rsid w:val="00567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7E2F90"/>
    <w:rPr>
      <w:b/>
      <w:bCs/>
    </w:rPr>
  </w:style>
  <w:style w:type="paragraph" w:styleId="ac">
    <w:name w:val="Normal (Web)"/>
    <w:basedOn w:val="a"/>
    <w:uiPriority w:val="99"/>
    <w:semiHidden/>
    <w:unhideWhenUsed/>
    <w:rsid w:val="00AD1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6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2473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762138559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306737655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671643302">
          <w:marLeft w:val="237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4F81BD"/>
            <w:right w:val="none" w:sz="0" w:space="0" w:color="auto"/>
          </w:divBdr>
        </w:div>
        <w:div w:id="751660677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057707699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956521494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</w:divsChild>
    </w:div>
    <w:div w:id="19263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45625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52110964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28</Pages>
  <Words>6274</Words>
  <Characters>35768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Ерко</dc:creator>
  <cp:keywords/>
  <dc:description/>
  <cp:lastModifiedBy>User</cp:lastModifiedBy>
  <cp:revision>30</cp:revision>
  <cp:lastPrinted>2016-08-29T02:55:00Z</cp:lastPrinted>
  <dcterms:created xsi:type="dcterms:W3CDTF">2016-08-28T05:30:00Z</dcterms:created>
  <dcterms:modified xsi:type="dcterms:W3CDTF">2019-01-29T02:00:00Z</dcterms:modified>
</cp:coreProperties>
</file>